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A6E025" w14:textId="77777777" w:rsidR="00BE5578" w:rsidRDefault="00BE5578" w:rsidP="00520CF5">
      <w:pPr>
        <w:jc w:val="center"/>
        <w:rPr>
          <w:rFonts w:ascii="Times New Roman" w:hAnsi="Times New Roman" w:cs="Times New Roman"/>
          <w:b/>
          <w:noProof/>
          <w:color w:val="548DD4" w:themeColor="text2" w:themeTint="99"/>
          <w:sz w:val="52"/>
          <w:szCs w:val="52"/>
        </w:rPr>
      </w:pPr>
    </w:p>
    <w:p w14:paraId="0307742F" w14:textId="124B952F" w:rsidR="00E12FB2" w:rsidRPr="008D3E04" w:rsidRDefault="00520CF5" w:rsidP="00520CF5">
      <w:pPr>
        <w:jc w:val="center"/>
        <w:rPr>
          <w:rFonts w:ascii="Times New Roman" w:hAnsi="Times New Roman" w:cs="Times New Roman"/>
          <w:b/>
          <w:noProof/>
          <w:color w:val="548DD4" w:themeColor="text2" w:themeTint="99"/>
          <w:sz w:val="52"/>
          <w:szCs w:val="52"/>
        </w:rPr>
      </w:pPr>
      <w:r w:rsidRPr="008D3E04">
        <w:rPr>
          <w:rFonts w:ascii="Times New Roman" w:hAnsi="Times New Roman" w:cs="Times New Roman"/>
          <w:b/>
          <w:noProof/>
          <w:color w:val="548DD4" w:themeColor="text2" w:themeTint="99"/>
          <w:sz w:val="52"/>
          <w:szCs w:val="52"/>
        </w:rPr>
        <w:t>Valeriu Bologa</w:t>
      </w:r>
      <w:r w:rsidR="00333C53">
        <w:rPr>
          <w:rFonts w:ascii="Times New Roman" w:hAnsi="Times New Roman" w:cs="Times New Roman"/>
          <w:b/>
          <w:noProof/>
          <w:color w:val="548DD4" w:themeColor="text2" w:themeTint="99"/>
          <w:sz w:val="52"/>
          <w:szCs w:val="52"/>
        </w:rPr>
        <w:t xml:space="preserve"> Library</w:t>
      </w:r>
    </w:p>
    <w:p w14:paraId="5000E612" w14:textId="4FF1335F" w:rsidR="00520CF5" w:rsidRDefault="009E520D" w:rsidP="00520CF5">
      <w:pPr>
        <w:jc w:val="center"/>
        <w:rPr>
          <w:rFonts w:ascii="Times New Roman" w:hAnsi="Times New Roman" w:cs="Times New Roman"/>
          <w:noProof/>
          <w:sz w:val="36"/>
          <w:szCs w:val="36"/>
        </w:rPr>
      </w:pPr>
      <w:r>
        <w:rPr>
          <w:rFonts w:ascii="Times New Roman" w:hAnsi="Times New Roman" w:cs="Times New Roman"/>
          <w:noProof/>
          <w:sz w:val="36"/>
          <w:szCs w:val="36"/>
        </w:rPr>
        <w:t>Pre</w:t>
      </w:r>
      <w:r w:rsidR="00333C53">
        <w:rPr>
          <w:rFonts w:ascii="Times New Roman" w:hAnsi="Times New Roman" w:cs="Times New Roman"/>
          <w:noProof/>
          <w:sz w:val="36"/>
          <w:szCs w:val="36"/>
        </w:rPr>
        <w:t>-</w:t>
      </w:r>
      <w:r w:rsidR="00F71B35">
        <w:rPr>
          <w:rFonts w:ascii="Times New Roman" w:hAnsi="Times New Roman" w:cs="Times New Roman"/>
          <w:noProof/>
          <w:sz w:val="36"/>
          <w:szCs w:val="36"/>
        </w:rPr>
        <w:t>registra</w:t>
      </w:r>
      <w:r w:rsidR="00333C53">
        <w:rPr>
          <w:rFonts w:ascii="Times New Roman" w:hAnsi="Times New Roman" w:cs="Times New Roman"/>
          <w:noProof/>
          <w:sz w:val="36"/>
          <w:szCs w:val="36"/>
        </w:rPr>
        <w:t>tion</w:t>
      </w:r>
      <w:r w:rsidR="00F71B35">
        <w:rPr>
          <w:rFonts w:ascii="Times New Roman" w:hAnsi="Times New Roman" w:cs="Times New Roman"/>
          <w:noProof/>
          <w:sz w:val="36"/>
          <w:szCs w:val="36"/>
        </w:rPr>
        <w:t xml:space="preserve"> </w:t>
      </w:r>
    </w:p>
    <w:p w14:paraId="4D8726D1" w14:textId="77777777" w:rsidR="008D3E04" w:rsidRDefault="008D3E04" w:rsidP="002A23ED">
      <w:pPr>
        <w:jc w:val="both"/>
        <w:rPr>
          <w:rFonts w:ascii="Times New Roman" w:hAnsi="Times New Roman" w:cs="Times New Roman"/>
          <w:noProof/>
          <w:sz w:val="36"/>
          <w:szCs w:val="36"/>
        </w:rPr>
      </w:pPr>
    </w:p>
    <w:p w14:paraId="54E90E72" w14:textId="2A2A90A8" w:rsidR="00520CF5" w:rsidRDefault="00333C53" w:rsidP="002A23ED">
      <w:pPr>
        <w:ind w:firstLine="720"/>
        <w:jc w:val="both"/>
        <w:rPr>
          <w:rFonts w:ascii="Times New Roman" w:hAnsi="Times New Roman" w:cs="Times New Roman"/>
          <w:noProof/>
          <w:sz w:val="24"/>
          <w:szCs w:val="24"/>
        </w:rPr>
      </w:pPr>
      <w:r>
        <w:rPr>
          <w:rFonts w:ascii="Times New Roman" w:hAnsi="Times New Roman" w:cs="Times New Roman"/>
          <w:noProof/>
          <w:sz w:val="24"/>
          <w:szCs w:val="24"/>
        </w:rPr>
        <w:t>In order to access all the information made available on-line by the Valeriu Bologa library, as well as to keep updated on all our services and other announcements, we advise you to access the institutional site of the University of Medicine and Pharmacy, “Iuliu Ha</w:t>
      </w:r>
      <w:r>
        <w:rPr>
          <w:rFonts w:ascii="Times New Roman" w:hAnsi="Times New Roman" w:cs="Times New Roman"/>
          <w:noProof/>
          <w:sz w:val="24"/>
          <w:szCs w:val="24"/>
          <w:lang w:val="ro-RO"/>
        </w:rPr>
        <w:t>ţieganu</w:t>
      </w:r>
      <w:r>
        <w:rPr>
          <w:rFonts w:ascii="Times New Roman" w:hAnsi="Times New Roman" w:cs="Times New Roman"/>
          <w:noProof/>
          <w:sz w:val="24"/>
          <w:szCs w:val="24"/>
        </w:rPr>
        <w:t xml:space="preserve">”, Cluj-Napoca at </w:t>
      </w:r>
      <w:hyperlink r:id="rId5" w:history="1">
        <w:r w:rsidR="00520CF5" w:rsidRPr="004251B0">
          <w:rPr>
            <w:rStyle w:val="Hyperlink"/>
            <w:rFonts w:ascii="Times New Roman" w:hAnsi="Times New Roman" w:cs="Times New Roman"/>
            <w:noProof/>
            <w:sz w:val="24"/>
            <w:szCs w:val="24"/>
          </w:rPr>
          <w:t>http://www.umfcluj.ro/educatie-ro/reurseedu-ro/biblioteca-ro</w:t>
        </w:r>
      </w:hyperlink>
    </w:p>
    <w:p w14:paraId="0BDC022F" w14:textId="77777777" w:rsidR="008D3E04" w:rsidRDefault="008D3E04" w:rsidP="00520CF5">
      <w:pPr>
        <w:ind w:firstLine="720"/>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A06F591" wp14:editId="7807B787">
            <wp:extent cx="5354534" cy="3788228"/>
            <wp:effectExtent l="19050" t="0" r="0" b="0"/>
            <wp:docPr id="2" name="Picture 1" descr="2 sectiunea cautare rapid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sectiunea cautare rapida.bmp"/>
                    <pic:cNvPicPr/>
                  </pic:nvPicPr>
                  <pic:blipFill>
                    <a:blip r:embed="rId6" cstate="print"/>
                    <a:stretch>
                      <a:fillRect/>
                    </a:stretch>
                  </pic:blipFill>
                  <pic:spPr>
                    <a:xfrm>
                      <a:off x="0" y="0"/>
                      <a:ext cx="5355648" cy="3789016"/>
                    </a:xfrm>
                    <a:prstGeom prst="rect">
                      <a:avLst/>
                    </a:prstGeom>
                  </pic:spPr>
                </pic:pic>
              </a:graphicData>
            </a:graphic>
          </wp:inline>
        </w:drawing>
      </w:r>
    </w:p>
    <w:p w14:paraId="124C8597" w14:textId="77777777" w:rsidR="008D3E04" w:rsidRDefault="008D3E04" w:rsidP="00520CF5">
      <w:pPr>
        <w:ind w:firstLine="720"/>
        <w:rPr>
          <w:rFonts w:ascii="Times New Roman" w:hAnsi="Times New Roman" w:cs="Times New Roman"/>
          <w:noProof/>
          <w:sz w:val="24"/>
          <w:szCs w:val="24"/>
        </w:rPr>
      </w:pPr>
    </w:p>
    <w:p w14:paraId="1CADB465" w14:textId="5173FBC4" w:rsidR="00520CF5" w:rsidRPr="00D54DB1" w:rsidRDefault="009C7FE6" w:rsidP="008D3E04">
      <w:pPr>
        <w:rPr>
          <w:rFonts w:ascii="Times New Roman" w:hAnsi="Times New Roman" w:cs="Times New Roman"/>
          <w:noProof/>
          <w:color w:val="000000" w:themeColor="text1"/>
          <w:sz w:val="24"/>
          <w:szCs w:val="24"/>
        </w:rPr>
      </w:pPr>
      <w:r>
        <w:rPr>
          <w:rFonts w:ascii="Times New Roman" w:hAnsi="Times New Roman" w:cs="Times New Roman"/>
          <w:noProof/>
          <w:sz w:val="24"/>
          <w:szCs w:val="24"/>
        </w:rPr>
        <w:t xml:space="preserve">Click </w:t>
      </w:r>
      <w:r>
        <w:rPr>
          <w:rFonts w:ascii="Times New Roman" w:hAnsi="Times New Roman" w:cs="Times New Roman"/>
          <w:b/>
          <w:noProof/>
          <w:color w:val="548DD4" w:themeColor="text2" w:themeTint="99"/>
          <w:sz w:val="24"/>
          <w:szCs w:val="24"/>
        </w:rPr>
        <w:t>Quick search</w:t>
      </w:r>
      <w:r w:rsidR="00F71B35">
        <w:rPr>
          <w:rFonts w:ascii="Times New Roman" w:hAnsi="Times New Roman" w:cs="Times New Roman"/>
          <w:b/>
          <w:noProof/>
          <w:color w:val="548DD4" w:themeColor="text2" w:themeTint="99"/>
          <w:sz w:val="24"/>
          <w:szCs w:val="24"/>
        </w:rPr>
        <w:t xml:space="preserve"> – </w:t>
      </w:r>
      <w:r>
        <w:rPr>
          <w:rFonts w:ascii="Times New Roman" w:hAnsi="Times New Roman" w:cs="Times New Roman"/>
          <w:b/>
          <w:noProof/>
          <w:color w:val="548DD4" w:themeColor="text2" w:themeTint="99"/>
          <w:sz w:val="24"/>
          <w:szCs w:val="24"/>
        </w:rPr>
        <w:t xml:space="preserve">Online </w:t>
      </w:r>
      <w:r w:rsidR="00F71B35">
        <w:rPr>
          <w:rFonts w:ascii="Times New Roman" w:hAnsi="Times New Roman" w:cs="Times New Roman"/>
          <w:b/>
          <w:noProof/>
          <w:color w:val="548DD4" w:themeColor="text2" w:themeTint="99"/>
          <w:sz w:val="24"/>
          <w:szCs w:val="24"/>
        </w:rPr>
        <w:t>catalog</w:t>
      </w:r>
      <w:r w:rsidR="008D3E04" w:rsidRPr="008D3E04">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and you will be redirected to the </w:t>
      </w:r>
      <w:r>
        <w:rPr>
          <w:rFonts w:ascii="Times New Roman" w:hAnsi="Times New Roman" w:cs="Times New Roman"/>
          <w:b/>
          <w:noProof/>
          <w:color w:val="548DD4" w:themeColor="text2" w:themeTint="99"/>
          <w:sz w:val="24"/>
          <w:szCs w:val="24"/>
        </w:rPr>
        <w:t>O</w:t>
      </w:r>
      <w:r w:rsidRPr="00D54DB1">
        <w:rPr>
          <w:rFonts w:ascii="Times New Roman" w:hAnsi="Times New Roman" w:cs="Times New Roman"/>
          <w:b/>
          <w:noProof/>
          <w:color w:val="548DD4" w:themeColor="text2" w:themeTint="99"/>
          <w:sz w:val="24"/>
          <w:szCs w:val="24"/>
        </w:rPr>
        <w:t>nline</w:t>
      </w:r>
      <w:r>
        <w:rPr>
          <w:rFonts w:ascii="Times New Roman" w:hAnsi="Times New Roman" w:cs="Times New Roman"/>
          <w:b/>
          <w:noProof/>
          <w:color w:val="548DD4" w:themeColor="text2" w:themeTint="99"/>
          <w:sz w:val="24"/>
          <w:szCs w:val="24"/>
        </w:rPr>
        <w:t xml:space="preserve"> catalog (OPAC) </w:t>
      </w:r>
      <w:r w:rsidR="008D3E04">
        <w:rPr>
          <w:rFonts w:ascii="Times New Roman" w:hAnsi="Times New Roman" w:cs="Times New Roman"/>
          <w:noProof/>
          <w:sz w:val="24"/>
          <w:szCs w:val="24"/>
        </w:rPr>
        <w:t>interfa</w:t>
      </w:r>
      <w:r>
        <w:rPr>
          <w:rFonts w:ascii="Times New Roman" w:hAnsi="Times New Roman" w:cs="Times New Roman"/>
          <w:noProof/>
          <w:sz w:val="24"/>
          <w:szCs w:val="24"/>
        </w:rPr>
        <w:t>ce</w:t>
      </w:r>
      <w:r w:rsidR="008D3E04">
        <w:rPr>
          <w:rFonts w:ascii="Times New Roman" w:hAnsi="Times New Roman" w:cs="Times New Roman"/>
          <w:noProof/>
          <w:sz w:val="24"/>
          <w:szCs w:val="24"/>
        </w:rPr>
        <w:t xml:space="preserve">. </w:t>
      </w:r>
    </w:p>
    <w:p w14:paraId="4EEE458E" w14:textId="77777777" w:rsidR="008D3E04" w:rsidRPr="008D3E04" w:rsidRDefault="008D3E04" w:rsidP="008D3E04">
      <w:pP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5B18BFFC" wp14:editId="5F8A0FD2">
            <wp:extent cx="5943600" cy="3479800"/>
            <wp:effectExtent l="19050" t="0" r="0" b="0"/>
            <wp:docPr id="3" name="Picture 2" descr="3 catalogul onli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atalogul online.bmp"/>
                    <pic:cNvPicPr/>
                  </pic:nvPicPr>
                  <pic:blipFill>
                    <a:blip r:embed="rId7" cstate="print"/>
                    <a:stretch>
                      <a:fillRect/>
                    </a:stretch>
                  </pic:blipFill>
                  <pic:spPr>
                    <a:xfrm>
                      <a:off x="0" y="0"/>
                      <a:ext cx="5943600" cy="3479800"/>
                    </a:xfrm>
                    <a:prstGeom prst="rect">
                      <a:avLst/>
                    </a:prstGeom>
                  </pic:spPr>
                </pic:pic>
              </a:graphicData>
            </a:graphic>
          </wp:inline>
        </w:drawing>
      </w:r>
    </w:p>
    <w:p w14:paraId="66B5D704" w14:textId="4EA9F7BC" w:rsidR="006737A5" w:rsidRPr="006737A5" w:rsidRDefault="00F71B35" w:rsidP="006737A5">
      <w:pPr>
        <w:pStyle w:val="ListParagraph"/>
        <w:numPr>
          <w:ilvl w:val="0"/>
          <w:numId w:val="2"/>
        </w:numPr>
        <w:rPr>
          <w:rFonts w:ascii="Times New Roman" w:hAnsi="Times New Roman" w:cs="Times New Roman"/>
          <w:noProof/>
          <w:sz w:val="24"/>
          <w:szCs w:val="24"/>
        </w:rPr>
      </w:pPr>
      <w:r>
        <w:rPr>
          <w:rFonts w:ascii="Times New Roman" w:hAnsi="Times New Roman" w:cs="Times New Roman"/>
          <w:noProof/>
          <w:sz w:val="24"/>
          <w:szCs w:val="24"/>
        </w:rPr>
        <w:t xml:space="preserve">Q: </w:t>
      </w:r>
      <w:r w:rsidR="009C7FE6">
        <w:rPr>
          <w:rFonts w:ascii="Times New Roman" w:hAnsi="Times New Roman" w:cs="Times New Roman"/>
          <w:noProof/>
          <w:sz w:val="24"/>
          <w:szCs w:val="24"/>
        </w:rPr>
        <w:t>I want to register. What do I do</w:t>
      </w:r>
      <w:r w:rsidR="006737A5" w:rsidRPr="006737A5">
        <w:rPr>
          <w:rFonts w:ascii="Times New Roman" w:hAnsi="Times New Roman" w:cs="Times New Roman"/>
          <w:noProof/>
          <w:sz w:val="24"/>
          <w:szCs w:val="24"/>
        </w:rPr>
        <w:t>?</w:t>
      </w:r>
    </w:p>
    <w:p w14:paraId="69069542" w14:textId="4B9AB77B" w:rsidR="008824F2" w:rsidRDefault="006737A5" w:rsidP="002A23ED">
      <w:pPr>
        <w:jc w:val="both"/>
        <w:rPr>
          <w:rFonts w:ascii="Times New Roman" w:hAnsi="Times New Roman" w:cs="Times New Roman"/>
          <w:sz w:val="24"/>
          <w:szCs w:val="24"/>
        </w:rPr>
      </w:pPr>
      <w:r>
        <w:rPr>
          <w:rFonts w:ascii="Times New Roman" w:hAnsi="Times New Roman" w:cs="Times New Roman"/>
          <w:sz w:val="24"/>
          <w:szCs w:val="24"/>
        </w:rPr>
        <w:t xml:space="preserve">A: </w:t>
      </w:r>
      <w:r w:rsidR="009C7FE6">
        <w:rPr>
          <w:rFonts w:ascii="Times New Roman" w:hAnsi="Times New Roman" w:cs="Times New Roman"/>
          <w:sz w:val="24"/>
          <w:szCs w:val="24"/>
        </w:rPr>
        <w:t xml:space="preserve">The </w:t>
      </w:r>
      <w:r w:rsidR="009C7FE6">
        <w:rPr>
          <w:rFonts w:ascii="Times New Roman" w:hAnsi="Times New Roman" w:cs="Times New Roman"/>
          <w:b/>
          <w:color w:val="548DD4" w:themeColor="text2" w:themeTint="99"/>
          <w:sz w:val="24"/>
          <w:szCs w:val="24"/>
        </w:rPr>
        <w:t>O</w:t>
      </w:r>
      <w:r w:rsidR="00D54DB1" w:rsidRPr="00D54DB1">
        <w:rPr>
          <w:rFonts w:ascii="Times New Roman" w:hAnsi="Times New Roman" w:cs="Times New Roman"/>
          <w:b/>
          <w:color w:val="548DD4" w:themeColor="text2" w:themeTint="99"/>
          <w:sz w:val="24"/>
          <w:szCs w:val="24"/>
        </w:rPr>
        <w:t>nline</w:t>
      </w:r>
      <w:r w:rsidR="00F71B35">
        <w:rPr>
          <w:rFonts w:ascii="Times New Roman" w:hAnsi="Times New Roman" w:cs="Times New Roman"/>
          <w:sz w:val="24"/>
          <w:szCs w:val="24"/>
        </w:rPr>
        <w:t xml:space="preserve"> </w:t>
      </w:r>
      <w:r w:rsidR="009C7FE6" w:rsidRPr="00D54DB1">
        <w:rPr>
          <w:rFonts w:ascii="Times New Roman" w:hAnsi="Times New Roman" w:cs="Times New Roman"/>
          <w:b/>
          <w:color w:val="548DD4" w:themeColor="text2" w:themeTint="99"/>
          <w:sz w:val="24"/>
          <w:szCs w:val="24"/>
        </w:rPr>
        <w:t>Catalog</w:t>
      </w:r>
      <w:r w:rsidR="009C7FE6">
        <w:rPr>
          <w:rFonts w:ascii="Times New Roman" w:hAnsi="Times New Roman" w:cs="Times New Roman"/>
          <w:b/>
          <w:color w:val="548DD4" w:themeColor="text2" w:themeTint="99"/>
          <w:sz w:val="24"/>
          <w:szCs w:val="24"/>
        </w:rPr>
        <w:t xml:space="preserve"> </w:t>
      </w:r>
      <w:r w:rsidR="009C7FE6">
        <w:rPr>
          <w:rFonts w:ascii="Times New Roman" w:hAnsi="Times New Roman" w:cs="Times New Roman"/>
          <w:sz w:val="24"/>
          <w:szCs w:val="24"/>
        </w:rPr>
        <w:t xml:space="preserve">allows you to consult the list of resources available in the library from any location as long as you have an internet connection. It also allows you to </w:t>
      </w:r>
      <w:r w:rsidR="00D54DB1" w:rsidRPr="00D54DB1">
        <w:rPr>
          <w:rFonts w:ascii="Times New Roman" w:hAnsi="Times New Roman" w:cs="Times New Roman"/>
          <w:color w:val="548DD4" w:themeColor="text2" w:themeTint="99"/>
          <w:sz w:val="24"/>
          <w:szCs w:val="24"/>
        </w:rPr>
        <w:t>regis</w:t>
      </w:r>
      <w:r w:rsidR="009C7FE6">
        <w:rPr>
          <w:rFonts w:ascii="Times New Roman" w:hAnsi="Times New Roman" w:cs="Times New Roman"/>
          <w:color w:val="548DD4" w:themeColor="text2" w:themeTint="99"/>
          <w:sz w:val="24"/>
          <w:szCs w:val="24"/>
        </w:rPr>
        <w:t>ter</w:t>
      </w:r>
      <w:r w:rsidR="00F71B35">
        <w:rPr>
          <w:rFonts w:ascii="Times New Roman" w:hAnsi="Times New Roman" w:cs="Times New Roman"/>
          <w:sz w:val="24"/>
          <w:szCs w:val="24"/>
        </w:rPr>
        <w:t xml:space="preserve"> a</w:t>
      </w:r>
      <w:r w:rsidR="009C7FE6">
        <w:rPr>
          <w:rFonts w:ascii="Times New Roman" w:hAnsi="Times New Roman" w:cs="Times New Roman"/>
          <w:sz w:val="24"/>
          <w:szCs w:val="24"/>
        </w:rPr>
        <w:t>s</w:t>
      </w:r>
      <w:r w:rsidR="00F71B35">
        <w:rPr>
          <w:rFonts w:ascii="Times New Roman" w:hAnsi="Times New Roman" w:cs="Times New Roman"/>
          <w:sz w:val="24"/>
          <w:szCs w:val="24"/>
        </w:rPr>
        <w:t xml:space="preserve"> </w:t>
      </w:r>
      <w:r w:rsidR="009C7FE6">
        <w:rPr>
          <w:rFonts w:ascii="Times New Roman" w:hAnsi="Times New Roman" w:cs="Times New Roman"/>
          <w:sz w:val="24"/>
          <w:szCs w:val="24"/>
        </w:rPr>
        <w:t xml:space="preserve">a new user and </w:t>
      </w:r>
      <w:r w:rsidR="009C7FE6">
        <w:rPr>
          <w:rFonts w:ascii="Times New Roman" w:hAnsi="Times New Roman" w:cs="Times New Roman"/>
          <w:color w:val="548DD4" w:themeColor="text2" w:themeTint="99"/>
          <w:sz w:val="24"/>
          <w:szCs w:val="24"/>
        </w:rPr>
        <w:t>log in</w:t>
      </w:r>
      <w:r w:rsidR="00F71B35">
        <w:rPr>
          <w:rFonts w:ascii="Times New Roman" w:hAnsi="Times New Roman" w:cs="Times New Roman"/>
          <w:sz w:val="24"/>
          <w:szCs w:val="24"/>
        </w:rPr>
        <w:t xml:space="preserve"> </w:t>
      </w:r>
      <w:r w:rsidR="009C7FE6">
        <w:rPr>
          <w:rFonts w:ascii="Times New Roman" w:hAnsi="Times New Roman" w:cs="Times New Roman"/>
          <w:sz w:val="24"/>
          <w:szCs w:val="24"/>
        </w:rPr>
        <w:t xml:space="preserve">in order to check your own user’s file, to view </w:t>
      </w:r>
      <w:r w:rsidR="00470A1D">
        <w:rPr>
          <w:rFonts w:ascii="Times New Roman" w:hAnsi="Times New Roman" w:cs="Times New Roman"/>
          <w:sz w:val="24"/>
          <w:szCs w:val="24"/>
        </w:rPr>
        <w:t>and/or renew your loans and to make a reservation</w:t>
      </w:r>
      <w:r w:rsidR="00D54DB1">
        <w:rPr>
          <w:rFonts w:ascii="Times New Roman" w:hAnsi="Times New Roman" w:cs="Times New Roman"/>
          <w:sz w:val="24"/>
          <w:szCs w:val="24"/>
        </w:rPr>
        <w:t xml:space="preserve">. </w:t>
      </w:r>
    </w:p>
    <w:p w14:paraId="3C98F8E4" w14:textId="77777777" w:rsidR="00520CF5" w:rsidRDefault="00D1401C" w:rsidP="00520CF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8DCCFF" wp14:editId="30FE2715">
            <wp:extent cx="5639540" cy="2416628"/>
            <wp:effectExtent l="19050" t="0" r="0" b="0"/>
            <wp:docPr id="4" name="Picture 3" descr="4 regist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register.bmp"/>
                    <pic:cNvPicPr/>
                  </pic:nvPicPr>
                  <pic:blipFill>
                    <a:blip r:embed="rId8" cstate="print"/>
                    <a:stretch>
                      <a:fillRect/>
                    </a:stretch>
                  </pic:blipFill>
                  <pic:spPr>
                    <a:xfrm>
                      <a:off x="0" y="0"/>
                      <a:ext cx="5643546" cy="2418345"/>
                    </a:xfrm>
                    <a:prstGeom prst="rect">
                      <a:avLst/>
                    </a:prstGeom>
                  </pic:spPr>
                </pic:pic>
              </a:graphicData>
            </a:graphic>
          </wp:inline>
        </w:drawing>
      </w:r>
      <w:r w:rsidR="00D54DB1">
        <w:rPr>
          <w:rFonts w:ascii="Times New Roman" w:hAnsi="Times New Roman" w:cs="Times New Roman"/>
          <w:sz w:val="24"/>
          <w:szCs w:val="24"/>
        </w:rPr>
        <w:t xml:space="preserve"> </w:t>
      </w:r>
    </w:p>
    <w:p w14:paraId="53911C97" w14:textId="396B87CB" w:rsidR="00D1401C" w:rsidRDefault="00470A1D" w:rsidP="00520CF5">
      <w:pPr>
        <w:rPr>
          <w:rFonts w:ascii="Times New Roman" w:hAnsi="Times New Roman" w:cs="Times New Roman"/>
          <w:sz w:val="24"/>
          <w:szCs w:val="24"/>
        </w:rPr>
      </w:pPr>
      <w:r>
        <w:rPr>
          <w:rFonts w:ascii="Times New Roman" w:hAnsi="Times New Roman" w:cs="Times New Roman"/>
          <w:sz w:val="24"/>
          <w:szCs w:val="24"/>
        </w:rPr>
        <w:t xml:space="preserve">Please select </w:t>
      </w:r>
      <w:r w:rsidR="00D1401C" w:rsidRPr="00D1401C">
        <w:rPr>
          <w:rFonts w:ascii="Times New Roman" w:hAnsi="Times New Roman" w:cs="Times New Roman"/>
          <w:b/>
          <w:color w:val="548DD4" w:themeColor="text2" w:themeTint="99"/>
          <w:sz w:val="24"/>
          <w:szCs w:val="24"/>
        </w:rPr>
        <w:t>Register</w:t>
      </w:r>
      <w:r w:rsidR="00F71B35">
        <w:rPr>
          <w:rFonts w:ascii="Times New Roman" w:hAnsi="Times New Roman" w:cs="Times New Roman"/>
          <w:sz w:val="24"/>
          <w:szCs w:val="24"/>
        </w:rPr>
        <w:t xml:space="preserve"> </w:t>
      </w:r>
      <w:r w:rsidR="00570CB0">
        <w:rPr>
          <w:rFonts w:ascii="Times New Roman" w:hAnsi="Times New Roman" w:cs="Times New Roman"/>
          <w:sz w:val="24"/>
          <w:szCs w:val="24"/>
        </w:rPr>
        <w:t>and then c</w:t>
      </w:r>
      <w:r w:rsidR="00D1401C">
        <w:rPr>
          <w:rFonts w:ascii="Times New Roman" w:hAnsi="Times New Roman" w:cs="Times New Roman"/>
          <w:sz w:val="24"/>
          <w:szCs w:val="24"/>
        </w:rPr>
        <w:t xml:space="preserve">lick </w:t>
      </w:r>
      <w:r w:rsidR="00D1401C" w:rsidRPr="00D1401C">
        <w:rPr>
          <w:rFonts w:ascii="Times New Roman" w:hAnsi="Times New Roman" w:cs="Times New Roman"/>
          <w:b/>
          <w:color w:val="548DD4" w:themeColor="text2" w:themeTint="99"/>
          <w:sz w:val="24"/>
          <w:szCs w:val="24"/>
        </w:rPr>
        <w:t>Accept</w:t>
      </w:r>
      <w:r w:rsidR="00570CB0">
        <w:rPr>
          <w:rFonts w:ascii="Times New Roman" w:hAnsi="Times New Roman" w:cs="Times New Roman"/>
          <w:sz w:val="24"/>
          <w:szCs w:val="24"/>
        </w:rPr>
        <w:t xml:space="preserve"> to access the registration form</w:t>
      </w:r>
      <w:r w:rsidR="00D1401C">
        <w:rPr>
          <w:rFonts w:ascii="Times New Roman" w:hAnsi="Times New Roman" w:cs="Times New Roman"/>
          <w:sz w:val="24"/>
          <w:szCs w:val="24"/>
        </w:rPr>
        <w:t>.</w:t>
      </w:r>
    </w:p>
    <w:p w14:paraId="0102BDED" w14:textId="77777777" w:rsidR="00D1401C" w:rsidRDefault="00D1401C" w:rsidP="00520CF5">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12E1F4E" wp14:editId="0173C28A">
            <wp:extent cx="5603916" cy="5391397"/>
            <wp:effectExtent l="19050" t="0" r="0" b="0"/>
            <wp:docPr id="5" name="Picture 4" descr="4 register campuri formula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register campuri formular.bmp"/>
                    <pic:cNvPicPr/>
                  </pic:nvPicPr>
                  <pic:blipFill>
                    <a:blip r:embed="rId9" cstate="print"/>
                    <a:stretch>
                      <a:fillRect/>
                    </a:stretch>
                  </pic:blipFill>
                  <pic:spPr>
                    <a:xfrm>
                      <a:off x="0" y="0"/>
                      <a:ext cx="5605582" cy="5393000"/>
                    </a:xfrm>
                    <a:prstGeom prst="rect">
                      <a:avLst/>
                    </a:prstGeom>
                  </pic:spPr>
                </pic:pic>
              </a:graphicData>
            </a:graphic>
          </wp:inline>
        </w:drawing>
      </w:r>
    </w:p>
    <w:p w14:paraId="613CE43E" w14:textId="58BD3985" w:rsidR="00D1401C" w:rsidRDefault="00570CB0" w:rsidP="00520CF5">
      <w:pPr>
        <w:rPr>
          <w:rFonts w:ascii="Times New Roman" w:hAnsi="Times New Roman" w:cs="Times New Roman"/>
          <w:sz w:val="24"/>
          <w:szCs w:val="24"/>
        </w:rPr>
      </w:pPr>
      <w:r>
        <w:rPr>
          <w:rFonts w:ascii="Times New Roman" w:hAnsi="Times New Roman" w:cs="Times New Roman"/>
          <w:sz w:val="24"/>
          <w:szCs w:val="24"/>
        </w:rPr>
        <w:t>Notes</w:t>
      </w:r>
      <w:r w:rsidR="00D1401C">
        <w:rPr>
          <w:rFonts w:ascii="Times New Roman" w:hAnsi="Times New Roman" w:cs="Times New Roman"/>
          <w:sz w:val="24"/>
          <w:szCs w:val="24"/>
        </w:rPr>
        <w:t>:</w:t>
      </w:r>
    </w:p>
    <w:p w14:paraId="780D12BC" w14:textId="45966685" w:rsidR="00D1401C" w:rsidRPr="0000481E" w:rsidRDefault="00D1401C" w:rsidP="0000481E">
      <w:pPr>
        <w:pStyle w:val="ListParagraph"/>
        <w:numPr>
          <w:ilvl w:val="0"/>
          <w:numId w:val="4"/>
        </w:numPr>
        <w:jc w:val="both"/>
        <w:rPr>
          <w:rFonts w:ascii="Times New Roman" w:hAnsi="Times New Roman" w:cs="Times New Roman"/>
          <w:sz w:val="24"/>
          <w:szCs w:val="24"/>
        </w:rPr>
      </w:pPr>
      <w:r w:rsidRPr="0000481E">
        <w:rPr>
          <w:rFonts w:ascii="Times New Roman" w:hAnsi="Times New Roman" w:cs="Times New Roman"/>
          <w:sz w:val="24"/>
          <w:szCs w:val="24"/>
        </w:rPr>
        <w:t>N</w:t>
      </w:r>
      <w:r w:rsidR="00570CB0" w:rsidRPr="0000481E">
        <w:rPr>
          <w:rFonts w:ascii="Times New Roman" w:hAnsi="Times New Roman" w:cs="Times New Roman"/>
          <w:sz w:val="24"/>
          <w:szCs w:val="24"/>
        </w:rPr>
        <w:t>ame</w:t>
      </w:r>
      <w:r w:rsidRPr="0000481E">
        <w:rPr>
          <w:rFonts w:ascii="Times New Roman" w:hAnsi="Times New Roman" w:cs="Times New Roman"/>
          <w:sz w:val="24"/>
          <w:szCs w:val="24"/>
        </w:rPr>
        <w:t xml:space="preserve"> (</w:t>
      </w:r>
      <w:r w:rsidR="00570CB0" w:rsidRPr="0000481E">
        <w:rPr>
          <w:rFonts w:ascii="Times New Roman" w:hAnsi="Times New Roman" w:cs="Times New Roman"/>
          <w:sz w:val="24"/>
          <w:szCs w:val="24"/>
        </w:rPr>
        <w:t>The name must be entered in CAPITALS</w:t>
      </w:r>
      <w:r w:rsidRPr="0000481E">
        <w:rPr>
          <w:rFonts w:ascii="Times New Roman" w:hAnsi="Times New Roman" w:cs="Times New Roman"/>
          <w:sz w:val="24"/>
          <w:szCs w:val="24"/>
        </w:rPr>
        <w:t>)</w:t>
      </w:r>
    </w:p>
    <w:p w14:paraId="2894B766" w14:textId="35E7C6DF" w:rsidR="00D1401C" w:rsidRPr="0000481E" w:rsidRDefault="003704E4" w:rsidP="0000481E">
      <w:pPr>
        <w:pStyle w:val="ListParagraph"/>
        <w:numPr>
          <w:ilvl w:val="0"/>
          <w:numId w:val="4"/>
        </w:numPr>
        <w:jc w:val="both"/>
        <w:rPr>
          <w:rFonts w:ascii="Times New Roman" w:hAnsi="Times New Roman" w:cs="Times New Roman"/>
          <w:sz w:val="24"/>
          <w:szCs w:val="24"/>
        </w:rPr>
      </w:pPr>
      <w:r w:rsidRPr="0000481E">
        <w:rPr>
          <w:rFonts w:ascii="Times New Roman" w:hAnsi="Times New Roman" w:cs="Times New Roman"/>
          <w:sz w:val="24"/>
          <w:szCs w:val="24"/>
        </w:rPr>
        <w:t>Ad</w:t>
      </w:r>
      <w:r w:rsidR="00570CB0" w:rsidRPr="0000481E">
        <w:rPr>
          <w:rFonts w:ascii="Times New Roman" w:hAnsi="Times New Roman" w:cs="Times New Roman"/>
          <w:sz w:val="24"/>
          <w:szCs w:val="24"/>
        </w:rPr>
        <w:t>d</w:t>
      </w:r>
      <w:r w:rsidRPr="0000481E">
        <w:rPr>
          <w:rFonts w:ascii="Times New Roman" w:hAnsi="Times New Roman" w:cs="Times New Roman"/>
          <w:sz w:val="24"/>
          <w:szCs w:val="24"/>
        </w:rPr>
        <w:t>re</w:t>
      </w:r>
      <w:r w:rsidR="00570CB0" w:rsidRPr="0000481E">
        <w:rPr>
          <w:rFonts w:ascii="Times New Roman" w:hAnsi="Times New Roman" w:cs="Times New Roman"/>
          <w:sz w:val="24"/>
          <w:szCs w:val="24"/>
        </w:rPr>
        <w:t>s</w:t>
      </w:r>
      <w:r w:rsidRPr="0000481E">
        <w:rPr>
          <w:rFonts w:ascii="Times New Roman" w:hAnsi="Times New Roman" w:cs="Times New Roman"/>
          <w:sz w:val="24"/>
          <w:szCs w:val="24"/>
        </w:rPr>
        <w:t>s (</w:t>
      </w:r>
      <w:r w:rsidR="00570CB0" w:rsidRPr="0000481E">
        <w:rPr>
          <w:rFonts w:ascii="Times New Roman" w:hAnsi="Times New Roman" w:cs="Times New Roman"/>
          <w:sz w:val="24"/>
          <w:szCs w:val="24"/>
        </w:rPr>
        <w:t>The address mentioned in your identification papers</w:t>
      </w:r>
      <w:r w:rsidRPr="0000481E">
        <w:rPr>
          <w:rFonts w:ascii="Times New Roman" w:hAnsi="Times New Roman" w:cs="Times New Roman"/>
          <w:sz w:val="24"/>
          <w:szCs w:val="24"/>
        </w:rPr>
        <w:t xml:space="preserve">) </w:t>
      </w:r>
      <w:r w:rsidR="00D1401C" w:rsidRPr="0000481E">
        <w:rPr>
          <w:rFonts w:ascii="Times New Roman" w:hAnsi="Times New Roman" w:cs="Times New Roman"/>
          <w:sz w:val="24"/>
          <w:szCs w:val="24"/>
        </w:rPr>
        <w:t xml:space="preserve"> </w:t>
      </w:r>
    </w:p>
    <w:p w14:paraId="479E564A" w14:textId="3FC89023" w:rsidR="00CC63AC" w:rsidRPr="0000481E" w:rsidRDefault="003704E4" w:rsidP="0000481E">
      <w:pPr>
        <w:pStyle w:val="ListParagraph"/>
        <w:numPr>
          <w:ilvl w:val="0"/>
          <w:numId w:val="4"/>
        </w:numPr>
        <w:jc w:val="both"/>
        <w:rPr>
          <w:rFonts w:ascii="Times New Roman" w:hAnsi="Times New Roman" w:cs="Times New Roman"/>
          <w:sz w:val="24"/>
          <w:szCs w:val="24"/>
        </w:rPr>
      </w:pPr>
      <w:r w:rsidRPr="0000481E">
        <w:rPr>
          <w:rFonts w:ascii="Times New Roman" w:hAnsi="Times New Roman" w:cs="Times New Roman"/>
          <w:sz w:val="24"/>
          <w:szCs w:val="24"/>
        </w:rPr>
        <w:t>P</w:t>
      </w:r>
      <w:r w:rsidR="00570CB0" w:rsidRPr="0000481E">
        <w:rPr>
          <w:rFonts w:ascii="Times New Roman" w:hAnsi="Times New Roman" w:cs="Times New Roman"/>
          <w:sz w:val="24"/>
          <w:szCs w:val="24"/>
        </w:rPr>
        <w:t>assword</w:t>
      </w:r>
      <w:r w:rsidRPr="0000481E">
        <w:rPr>
          <w:rFonts w:ascii="Times New Roman" w:hAnsi="Times New Roman" w:cs="Times New Roman"/>
          <w:sz w:val="24"/>
          <w:szCs w:val="24"/>
        </w:rPr>
        <w:t xml:space="preserve"> (</w:t>
      </w:r>
      <w:r w:rsidR="00570CB0" w:rsidRPr="0000481E">
        <w:rPr>
          <w:rFonts w:ascii="Times New Roman" w:hAnsi="Times New Roman" w:cs="Times New Roman"/>
          <w:sz w:val="24"/>
          <w:szCs w:val="24"/>
        </w:rPr>
        <w:t>You are free to choose your own password</w:t>
      </w:r>
      <w:r w:rsidR="00F309AE" w:rsidRPr="0000481E">
        <w:rPr>
          <w:rFonts w:ascii="Times New Roman" w:hAnsi="Times New Roman" w:cs="Times New Roman"/>
          <w:sz w:val="24"/>
          <w:szCs w:val="24"/>
        </w:rPr>
        <w:t xml:space="preserve"> and, please make sure you remember it)</w:t>
      </w:r>
      <w:r w:rsidR="0000481E">
        <w:rPr>
          <w:rFonts w:ascii="Times New Roman" w:hAnsi="Times New Roman" w:cs="Times New Roman"/>
          <w:sz w:val="24"/>
          <w:szCs w:val="24"/>
        </w:rPr>
        <w:t>.</w:t>
      </w:r>
      <w:r w:rsidR="00F309AE" w:rsidRPr="0000481E">
        <w:rPr>
          <w:rFonts w:ascii="Times New Roman" w:hAnsi="Times New Roman" w:cs="Times New Roman"/>
          <w:sz w:val="24"/>
          <w:szCs w:val="24"/>
        </w:rPr>
        <w:t xml:space="preserve"> It is important because, when your library card is issued, you will be given a </w:t>
      </w:r>
      <w:r w:rsidR="00F309AE" w:rsidRPr="0000481E">
        <w:rPr>
          <w:rFonts w:ascii="Times New Roman" w:hAnsi="Times New Roman" w:cs="Times New Roman"/>
          <w:color w:val="548DD4" w:themeColor="text2" w:themeTint="99"/>
          <w:sz w:val="24"/>
          <w:szCs w:val="24"/>
        </w:rPr>
        <w:t xml:space="preserve">unique barcode </w:t>
      </w:r>
      <w:r w:rsidR="00F309AE" w:rsidRPr="0000481E">
        <w:rPr>
          <w:rFonts w:ascii="Times New Roman" w:hAnsi="Times New Roman" w:cs="Times New Roman"/>
          <w:sz w:val="24"/>
          <w:szCs w:val="24"/>
        </w:rPr>
        <w:t>which, together with this password, will give you access to several services</w:t>
      </w:r>
      <w:r w:rsidR="00CC63AC" w:rsidRPr="0000481E">
        <w:rPr>
          <w:rFonts w:ascii="Times New Roman" w:hAnsi="Times New Roman" w:cs="Times New Roman"/>
          <w:sz w:val="24"/>
          <w:szCs w:val="24"/>
        </w:rPr>
        <w:t xml:space="preserve"> of our library.</w:t>
      </w:r>
    </w:p>
    <w:p w14:paraId="52242DEF" w14:textId="272006BE" w:rsidR="006737A5" w:rsidRDefault="00CC63AC" w:rsidP="00520CF5">
      <w:pPr>
        <w:rPr>
          <w:rFonts w:ascii="Times New Roman" w:hAnsi="Times New Roman" w:cs="Times New Roman"/>
          <w:sz w:val="24"/>
          <w:szCs w:val="24"/>
        </w:rPr>
      </w:pPr>
      <w:r>
        <w:rPr>
          <w:rFonts w:ascii="Times New Roman" w:hAnsi="Times New Roman" w:cs="Times New Roman"/>
          <w:sz w:val="24"/>
          <w:szCs w:val="24"/>
        </w:rPr>
        <w:t xml:space="preserve">When the form is filled in, please </w:t>
      </w:r>
      <w:r w:rsidR="006737A5">
        <w:rPr>
          <w:rFonts w:ascii="Times New Roman" w:hAnsi="Times New Roman" w:cs="Times New Roman"/>
          <w:sz w:val="24"/>
          <w:szCs w:val="24"/>
        </w:rPr>
        <w:t xml:space="preserve">click </w:t>
      </w:r>
      <w:r w:rsidR="006737A5" w:rsidRPr="006737A5">
        <w:rPr>
          <w:rFonts w:ascii="Times New Roman" w:hAnsi="Times New Roman" w:cs="Times New Roman"/>
          <w:color w:val="548DD4" w:themeColor="text2" w:themeTint="99"/>
          <w:sz w:val="24"/>
          <w:szCs w:val="24"/>
        </w:rPr>
        <w:t>Finish</w:t>
      </w:r>
      <w:r w:rsidR="006737A5">
        <w:rPr>
          <w:rFonts w:ascii="Times New Roman" w:hAnsi="Times New Roman" w:cs="Times New Roman"/>
          <w:sz w:val="24"/>
          <w:szCs w:val="24"/>
        </w:rPr>
        <w:t>!</w:t>
      </w:r>
    </w:p>
    <w:p w14:paraId="5102F893" w14:textId="74D7ECDF" w:rsidR="006737A5" w:rsidRDefault="00CC63AC" w:rsidP="006F7404">
      <w:pPr>
        <w:jc w:val="both"/>
        <w:rPr>
          <w:rFonts w:ascii="Times New Roman" w:hAnsi="Times New Roman" w:cs="Times New Roman"/>
          <w:sz w:val="24"/>
          <w:szCs w:val="24"/>
        </w:rPr>
      </w:pPr>
      <w:r>
        <w:rPr>
          <w:rFonts w:ascii="Times New Roman" w:hAnsi="Times New Roman" w:cs="Times New Roman"/>
          <w:sz w:val="24"/>
          <w:szCs w:val="24"/>
        </w:rPr>
        <w:t>Next you need to come to either of these two library locations: Victor Babe</w:t>
      </w:r>
      <w:r>
        <w:rPr>
          <w:rFonts w:ascii="Times New Roman" w:hAnsi="Times New Roman" w:cs="Times New Roman"/>
          <w:sz w:val="24"/>
          <w:szCs w:val="24"/>
          <w:lang w:val="ro-RO"/>
        </w:rPr>
        <w:t>ş</w:t>
      </w:r>
      <w:r>
        <w:rPr>
          <w:rFonts w:ascii="Times New Roman" w:hAnsi="Times New Roman" w:cs="Times New Roman"/>
          <w:sz w:val="24"/>
          <w:szCs w:val="24"/>
        </w:rPr>
        <w:t xml:space="preserve"> 8 branch, 4</w:t>
      </w:r>
      <w:r w:rsidRPr="00CC63AC">
        <w:rPr>
          <w:rFonts w:ascii="Times New Roman" w:hAnsi="Times New Roman" w:cs="Times New Roman"/>
          <w:sz w:val="24"/>
          <w:szCs w:val="24"/>
          <w:vertAlign w:val="superscript"/>
        </w:rPr>
        <w:t>th</w:t>
      </w:r>
      <w:r>
        <w:rPr>
          <w:rFonts w:ascii="Times New Roman" w:hAnsi="Times New Roman" w:cs="Times New Roman"/>
          <w:sz w:val="24"/>
          <w:szCs w:val="24"/>
        </w:rPr>
        <w:t xml:space="preserve"> floor OR Ha</w:t>
      </w:r>
      <w:r>
        <w:rPr>
          <w:rFonts w:ascii="Times New Roman" w:hAnsi="Times New Roman" w:cs="Times New Roman"/>
          <w:sz w:val="24"/>
          <w:szCs w:val="24"/>
          <w:lang w:val="ro-RO"/>
        </w:rPr>
        <w:t>ş</w:t>
      </w:r>
      <w:proofErr w:type="spellStart"/>
      <w:r>
        <w:rPr>
          <w:rFonts w:ascii="Times New Roman" w:hAnsi="Times New Roman" w:cs="Times New Roman"/>
          <w:sz w:val="24"/>
          <w:szCs w:val="24"/>
        </w:rPr>
        <w:t>deu</w:t>
      </w:r>
      <w:proofErr w:type="spellEnd"/>
      <w:r>
        <w:rPr>
          <w:rFonts w:ascii="Times New Roman" w:hAnsi="Times New Roman" w:cs="Times New Roman"/>
          <w:sz w:val="24"/>
          <w:szCs w:val="24"/>
        </w:rPr>
        <w:t xml:space="preserve"> branch on B. P. Ha</w:t>
      </w:r>
      <w:r>
        <w:rPr>
          <w:rFonts w:ascii="Times New Roman" w:hAnsi="Times New Roman" w:cs="Times New Roman"/>
          <w:sz w:val="24"/>
          <w:szCs w:val="24"/>
          <w:lang w:val="ro-RO"/>
        </w:rPr>
        <w:t>ş</w:t>
      </w:r>
      <w:proofErr w:type="spellStart"/>
      <w:r>
        <w:rPr>
          <w:rFonts w:ascii="Times New Roman" w:hAnsi="Times New Roman" w:cs="Times New Roman"/>
          <w:sz w:val="24"/>
          <w:szCs w:val="24"/>
        </w:rPr>
        <w:t>deu</w:t>
      </w:r>
      <w:proofErr w:type="spellEnd"/>
      <w:r>
        <w:rPr>
          <w:rFonts w:ascii="Times New Roman" w:hAnsi="Times New Roman" w:cs="Times New Roman"/>
          <w:sz w:val="24"/>
          <w:szCs w:val="24"/>
        </w:rPr>
        <w:t xml:space="preserve"> no 33-68. Please make sure you have an identification paper (passport will do) so that our staff finishes your registration and hands your library card. The Card is unique, personal and may not be used by anyone other than the user it belongs to</w:t>
      </w:r>
      <w:r w:rsidR="00B25074">
        <w:rPr>
          <w:rFonts w:ascii="Times New Roman" w:hAnsi="Times New Roman" w:cs="Times New Roman"/>
          <w:sz w:val="24"/>
          <w:szCs w:val="24"/>
        </w:rPr>
        <w:t>.</w:t>
      </w:r>
    </w:p>
    <w:sectPr w:rsidR="006737A5" w:rsidSect="00BE5578">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6B48BB"/>
    <w:multiLevelType w:val="hybridMultilevel"/>
    <w:tmpl w:val="050E4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233399"/>
    <w:multiLevelType w:val="hybridMultilevel"/>
    <w:tmpl w:val="A2CE2C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F47612"/>
    <w:multiLevelType w:val="hybridMultilevel"/>
    <w:tmpl w:val="DC82F8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A3C1999"/>
    <w:multiLevelType w:val="hybridMultilevel"/>
    <w:tmpl w:val="ADEA8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CF5"/>
    <w:rsid w:val="0000481E"/>
    <w:rsid w:val="000B23D2"/>
    <w:rsid w:val="000B50DD"/>
    <w:rsid w:val="000C24A7"/>
    <w:rsid w:val="001059B5"/>
    <w:rsid w:val="001136BF"/>
    <w:rsid w:val="00136B90"/>
    <w:rsid w:val="001405F1"/>
    <w:rsid w:val="00182DF2"/>
    <w:rsid w:val="00184943"/>
    <w:rsid w:val="001B1D81"/>
    <w:rsid w:val="001C22CC"/>
    <w:rsid w:val="001C6D27"/>
    <w:rsid w:val="00235973"/>
    <w:rsid w:val="002A23ED"/>
    <w:rsid w:val="002A2843"/>
    <w:rsid w:val="002C2BA9"/>
    <w:rsid w:val="003224A3"/>
    <w:rsid w:val="00333C53"/>
    <w:rsid w:val="00354239"/>
    <w:rsid w:val="003704E4"/>
    <w:rsid w:val="00461659"/>
    <w:rsid w:val="004617EC"/>
    <w:rsid w:val="00470A1D"/>
    <w:rsid w:val="004E005B"/>
    <w:rsid w:val="00520CF5"/>
    <w:rsid w:val="005704CC"/>
    <w:rsid w:val="00570CB0"/>
    <w:rsid w:val="005965D7"/>
    <w:rsid w:val="0063666E"/>
    <w:rsid w:val="006737A5"/>
    <w:rsid w:val="006F2F8D"/>
    <w:rsid w:val="006F7404"/>
    <w:rsid w:val="00794FC9"/>
    <w:rsid w:val="008824F2"/>
    <w:rsid w:val="008D3E04"/>
    <w:rsid w:val="008E7B3D"/>
    <w:rsid w:val="0090402A"/>
    <w:rsid w:val="00911542"/>
    <w:rsid w:val="0091510D"/>
    <w:rsid w:val="00934CDB"/>
    <w:rsid w:val="00995AAD"/>
    <w:rsid w:val="009C7FE6"/>
    <w:rsid w:val="009E520D"/>
    <w:rsid w:val="00A73CFB"/>
    <w:rsid w:val="00AD44B3"/>
    <w:rsid w:val="00B25074"/>
    <w:rsid w:val="00B32DCC"/>
    <w:rsid w:val="00B82323"/>
    <w:rsid w:val="00BA6526"/>
    <w:rsid w:val="00BA6F40"/>
    <w:rsid w:val="00BB0894"/>
    <w:rsid w:val="00BD5484"/>
    <w:rsid w:val="00BE5578"/>
    <w:rsid w:val="00BF020F"/>
    <w:rsid w:val="00C77807"/>
    <w:rsid w:val="00CC63AC"/>
    <w:rsid w:val="00CD743A"/>
    <w:rsid w:val="00D1401C"/>
    <w:rsid w:val="00D26F68"/>
    <w:rsid w:val="00D54DB1"/>
    <w:rsid w:val="00DF6D01"/>
    <w:rsid w:val="00E12FB2"/>
    <w:rsid w:val="00E459F5"/>
    <w:rsid w:val="00EB0840"/>
    <w:rsid w:val="00ED1604"/>
    <w:rsid w:val="00EE0346"/>
    <w:rsid w:val="00F2599B"/>
    <w:rsid w:val="00F309AE"/>
    <w:rsid w:val="00F441D1"/>
    <w:rsid w:val="00F71B35"/>
    <w:rsid w:val="00F960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F21BC"/>
  <w15:docId w15:val="{E9B4AF23-BED6-4C1D-A654-FCEABA84F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F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0C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CF5"/>
    <w:rPr>
      <w:rFonts w:ascii="Tahoma" w:hAnsi="Tahoma" w:cs="Tahoma"/>
      <w:sz w:val="16"/>
      <w:szCs w:val="16"/>
    </w:rPr>
  </w:style>
  <w:style w:type="character" w:styleId="Hyperlink">
    <w:name w:val="Hyperlink"/>
    <w:basedOn w:val="DefaultParagraphFont"/>
    <w:uiPriority w:val="99"/>
    <w:unhideWhenUsed/>
    <w:rsid w:val="00520CF5"/>
    <w:rPr>
      <w:color w:val="0000FF" w:themeColor="hyperlink"/>
      <w:u w:val="single"/>
    </w:rPr>
  </w:style>
  <w:style w:type="paragraph" w:styleId="ListParagraph">
    <w:name w:val="List Paragraph"/>
    <w:basedOn w:val="Normal"/>
    <w:uiPriority w:val="34"/>
    <w:qFormat/>
    <w:rsid w:val="008D3E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www.umfcluj.ro/educatie-ro/reurseedu-ro/biblioteca-ro"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3</Pages>
  <Words>272</Words>
  <Characters>1556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Adi Sadicul</cp:lastModifiedBy>
  <cp:revision>7</cp:revision>
  <dcterms:created xsi:type="dcterms:W3CDTF">2020-10-01T11:04:00Z</dcterms:created>
  <dcterms:modified xsi:type="dcterms:W3CDTF">2020-10-02T05:47:00Z</dcterms:modified>
</cp:coreProperties>
</file>