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34" w:rsidRPr="00CE5812" w:rsidRDefault="00557E34" w:rsidP="00557E34">
      <w:pPr>
        <w:pStyle w:val="Heading1"/>
        <w:numPr>
          <w:ilvl w:val="0"/>
          <w:numId w:val="0"/>
        </w:numPr>
        <w:rPr>
          <w:rFonts w:ascii="Times New Roman" w:hAnsi="Times New Roman"/>
          <w:sz w:val="24"/>
          <w:szCs w:val="24"/>
          <w:lang w:val="ro-RO"/>
        </w:rPr>
      </w:pPr>
      <w:r w:rsidRPr="00CE5812">
        <w:rPr>
          <w:rFonts w:ascii="Times New Roman" w:hAnsi="Times New Roman"/>
          <w:sz w:val="24"/>
          <w:szCs w:val="24"/>
          <w:lang w:val="ro-RO"/>
        </w:rPr>
        <w:t>FORMULAR</w:t>
      </w:r>
      <w:r>
        <w:rPr>
          <w:rFonts w:ascii="Times New Roman" w:hAnsi="Times New Roman"/>
          <w:sz w:val="24"/>
          <w:szCs w:val="24"/>
          <w:lang w:val="ro-RO"/>
        </w:rPr>
        <w:t xml:space="preserve"> nr.3 –</w:t>
      </w:r>
      <w:r w:rsidRPr="00CE5812">
        <w:rPr>
          <w:rFonts w:ascii="Times New Roman" w:hAnsi="Times New Roman"/>
          <w:sz w:val="24"/>
          <w:szCs w:val="24"/>
          <w:lang w:val="ro-RO"/>
        </w:rPr>
        <w:t xml:space="preserve"> </w:t>
      </w:r>
      <w:r>
        <w:rPr>
          <w:rFonts w:ascii="Times New Roman" w:hAnsi="Times New Roman"/>
          <w:sz w:val="24"/>
          <w:szCs w:val="24"/>
          <w:lang w:val="ro-RO"/>
        </w:rPr>
        <w:t xml:space="preserve">FORMULAR </w:t>
      </w:r>
      <w:r w:rsidRPr="00CE5812">
        <w:rPr>
          <w:rFonts w:ascii="Times New Roman" w:hAnsi="Times New Roman"/>
          <w:sz w:val="24"/>
          <w:szCs w:val="24"/>
          <w:lang w:val="ro-RO"/>
        </w:rPr>
        <w:t>OFERTĂ LUCRĂRI</w:t>
      </w:r>
    </w:p>
    <w:p w:rsidR="00557E34" w:rsidRPr="00B56916" w:rsidRDefault="00557E34" w:rsidP="00557E34">
      <w:pPr>
        <w:pStyle w:val="DefaultText"/>
        <w:rPr>
          <w:b/>
          <w:szCs w:val="24"/>
        </w:rPr>
      </w:pPr>
    </w:p>
    <w:p w:rsidR="00557E34" w:rsidRPr="00C755A0" w:rsidRDefault="00557E34" w:rsidP="00557E34">
      <w:pPr>
        <w:jc w:val="both"/>
        <w:rPr>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 xml:space="preserve"> .........................................</w:t>
      </w:r>
    </w:p>
    <w:p w:rsidR="00557E34" w:rsidRPr="00CE5812" w:rsidRDefault="00557E34" w:rsidP="00557E34">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557E34" w:rsidRPr="00CE5812" w:rsidRDefault="00557E34" w:rsidP="00557E34">
      <w:pPr>
        <w:jc w:val="center"/>
        <w:rPr>
          <w:rFonts w:ascii="Times New Roman" w:hAnsi="Times New Roman"/>
          <w:b/>
          <w:sz w:val="24"/>
          <w:lang w:val="ro-RO"/>
        </w:rPr>
      </w:pPr>
      <w:r w:rsidRPr="00CE5812">
        <w:rPr>
          <w:rFonts w:ascii="Times New Roman" w:hAnsi="Times New Roman"/>
          <w:b/>
          <w:sz w:val="24"/>
          <w:lang w:val="ro-RO"/>
        </w:rPr>
        <w:t>OFERTĂ</w:t>
      </w:r>
    </w:p>
    <w:p w:rsidR="00557E34" w:rsidRPr="00CE5812" w:rsidRDefault="00557E34" w:rsidP="00557E34">
      <w:pPr>
        <w:ind w:firstLine="720"/>
        <w:jc w:val="both"/>
        <w:rPr>
          <w:rFonts w:ascii="Times New Roman" w:hAnsi="Times New Roman"/>
          <w:sz w:val="24"/>
          <w:lang w:val="ro-RO"/>
        </w:rPr>
      </w:pPr>
      <w:r w:rsidRPr="00CE5812">
        <w:rPr>
          <w:rFonts w:ascii="Times New Roman" w:hAnsi="Times New Roman"/>
          <w:sz w:val="24"/>
          <w:lang w:val="ro-RO"/>
        </w:rPr>
        <w:t>Către ....................................................................................................</w:t>
      </w:r>
    </w:p>
    <w:p w:rsidR="00557E34" w:rsidRPr="00CE5812" w:rsidRDefault="00557E34" w:rsidP="00557E34">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557E34" w:rsidRPr="00CE5812" w:rsidRDefault="00557E34" w:rsidP="00557E34">
      <w:pPr>
        <w:jc w:val="both"/>
        <w:rPr>
          <w:rFonts w:ascii="Times New Roman" w:hAnsi="Times New Roman"/>
          <w:sz w:val="24"/>
          <w:lang w:val="ro-RO"/>
        </w:rPr>
      </w:pPr>
    </w:p>
    <w:p w:rsidR="00557E34" w:rsidRPr="00CE5812" w:rsidRDefault="00557E34" w:rsidP="00557E34">
      <w:pPr>
        <w:ind w:firstLine="720"/>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sidRPr="00CE5812">
        <w:rPr>
          <w:rFonts w:ascii="Times New Roman" w:hAnsi="Times New Roman"/>
          <w:sz w:val="24"/>
          <w:lang w:val="ro-RO"/>
        </w:rPr>
        <w:t>(denumirea lucrării)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 la care se adaugă TVA în valoare de ............ (suma în litere şi în cifre, precum şi moneda).</w:t>
      </w:r>
    </w:p>
    <w:p w:rsidR="00557E34" w:rsidRPr="00CE5812" w:rsidRDefault="00557E34" w:rsidP="00557E34">
      <w:pPr>
        <w:ind w:firstLine="720"/>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557E34" w:rsidRPr="00CE5812" w:rsidRDefault="00557E34" w:rsidP="00557E34">
      <w:pPr>
        <w:ind w:firstLine="720"/>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557E34" w:rsidRPr="00CE5812" w:rsidRDefault="00557E34" w:rsidP="00557E34">
      <w:pPr>
        <w:ind w:firstLine="720"/>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557E34" w:rsidRPr="00CE5812" w:rsidRDefault="00557E34" w:rsidP="00557E34">
      <w:pPr>
        <w:ind w:firstLine="720"/>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557E34" w:rsidRPr="00CE5812" w:rsidRDefault="00557E34" w:rsidP="00557E34">
      <w:pPr>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557E34" w:rsidRPr="00CE5812" w:rsidRDefault="00557E34" w:rsidP="00557E34">
      <w:pPr>
        <w:jc w:val="both"/>
        <w:rPr>
          <w:rFonts w:ascii="Times New Roman" w:hAnsi="Times New Roman"/>
          <w:i/>
          <w:sz w:val="24"/>
          <w:lang w:val="ro-RO"/>
        </w:rPr>
      </w:pPr>
    </w:p>
    <w:p w:rsidR="00557E34" w:rsidRPr="00CE5812" w:rsidRDefault="00557E34" w:rsidP="00557E34">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557E34" w:rsidRPr="00CE5812" w:rsidRDefault="00557E34" w:rsidP="00557E34">
      <w:pPr>
        <w:jc w:val="both"/>
        <w:rPr>
          <w:rFonts w:ascii="Times New Roman" w:hAnsi="Times New Roman"/>
          <w:sz w:val="24"/>
          <w:lang w:val="ro-RO"/>
        </w:rPr>
      </w:pPr>
    </w:p>
    <w:p w:rsidR="00557E34" w:rsidRPr="00CE5812" w:rsidRDefault="00557E34" w:rsidP="00557E34">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557E34" w:rsidRPr="00CE5812" w:rsidRDefault="00557E34" w:rsidP="00557E34">
      <w:pPr>
        <w:jc w:val="both"/>
        <w:rPr>
          <w:rFonts w:ascii="Times New Roman" w:hAnsi="Times New Roman"/>
          <w:sz w:val="24"/>
          <w:lang w:val="ro-RO"/>
        </w:rPr>
      </w:pPr>
    </w:p>
    <w:p w:rsidR="00557E34" w:rsidRPr="00CE5812" w:rsidRDefault="00557E34" w:rsidP="00557E34">
      <w:pPr>
        <w:jc w:val="center"/>
        <w:rPr>
          <w:rFonts w:ascii="Times New Roman" w:hAnsi="Times New Roman"/>
          <w:sz w:val="24"/>
          <w:lang w:val="ro-RO"/>
        </w:rPr>
      </w:pPr>
      <w:r w:rsidRPr="00CE5812">
        <w:rPr>
          <w:rFonts w:ascii="Times New Roman" w:hAnsi="Times New Roman"/>
          <w:sz w:val="24"/>
          <w:lang w:val="ro-RO"/>
        </w:rPr>
        <w:t xml:space="preserve">..............................................................................., </w:t>
      </w:r>
    </w:p>
    <w:p w:rsidR="00557E34" w:rsidRPr="00CE5812" w:rsidRDefault="00557E34" w:rsidP="00557E34">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557E34" w:rsidRPr="00CE5812" w:rsidRDefault="00557E34" w:rsidP="00557E34">
      <w:pPr>
        <w:jc w:val="center"/>
        <w:rPr>
          <w:rFonts w:ascii="Times New Roman" w:hAnsi="Times New Roman"/>
          <w:i/>
          <w:sz w:val="24"/>
          <w:lang w:val="ro-RO"/>
        </w:rPr>
      </w:pPr>
    </w:p>
    <w:p w:rsidR="00557E34" w:rsidRPr="00CE5812" w:rsidRDefault="00557E34" w:rsidP="00557E34">
      <w:pPr>
        <w:jc w:val="center"/>
        <w:rPr>
          <w:rFonts w:ascii="Times New Roman" w:hAnsi="Times New Roman"/>
          <w:i/>
          <w:sz w:val="24"/>
          <w:lang w:val="ro-RO"/>
        </w:rPr>
      </w:pPr>
      <w:r w:rsidRPr="00CE5812">
        <w:rPr>
          <w:rFonts w:ascii="Times New Roman" w:hAnsi="Times New Roman"/>
          <w:i/>
          <w:sz w:val="24"/>
          <w:lang w:val="ro-RO"/>
        </w:rPr>
        <w:t>L.S.</w:t>
      </w:r>
    </w:p>
    <w:p w:rsidR="00557E34" w:rsidRPr="00CE5812" w:rsidRDefault="00557E34" w:rsidP="00557E34">
      <w:pPr>
        <w:jc w:val="center"/>
        <w:rPr>
          <w:rFonts w:ascii="Times New Roman" w:hAnsi="Times New Roman"/>
          <w:i/>
          <w:sz w:val="24"/>
          <w:lang w:val="ro-RO"/>
        </w:rPr>
      </w:pPr>
    </w:p>
    <w:p w:rsidR="00557E34" w:rsidRPr="00CE5812" w:rsidRDefault="00557E34" w:rsidP="00557E34">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bookmarkStart w:id="0" w:name="_Toc190183221"/>
    </w:p>
    <w:p w:rsidR="00557E34" w:rsidRPr="00CE5812" w:rsidRDefault="00557E34" w:rsidP="00557E34">
      <w:pPr>
        <w:rPr>
          <w:rFonts w:ascii="Times New Roman" w:hAnsi="Times New Roman"/>
          <w:i/>
          <w:sz w:val="24"/>
          <w:lang w:val="ro-RO"/>
        </w:rPr>
      </w:pPr>
      <w:r w:rsidRPr="00CE5812">
        <w:rPr>
          <w:rFonts w:ascii="Times New Roman" w:hAnsi="Times New Roman"/>
          <w:i/>
          <w:sz w:val="24"/>
          <w:lang w:val="ro-RO"/>
        </w:rPr>
        <w:br w:type="page"/>
      </w:r>
      <w:r w:rsidRPr="00CE5812">
        <w:rPr>
          <w:rFonts w:ascii="Times New Roman" w:hAnsi="Times New Roman"/>
          <w:b/>
          <w:sz w:val="24"/>
          <w:lang w:val="ro-RO"/>
        </w:rPr>
        <w:lastRenderedPageBreak/>
        <w:t>An</w:t>
      </w:r>
      <w:r>
        <w:rPr>
          <w:rFonts w:ascii="Times New Roman" w:hAnsi="Times New Roman"/>
          <w:b/>
          <w:sz w:val="24"/>
          <w:lang w:val="ro-RO"/>
        </w:rPr>
        <w:t xml:space="preserve">exa </w:t>
      </w:r>
      <w:r w:rsidRPr="00CE5812">
        <w:rPr>
          <w:rFonts w:ascii="Times New Roman" w:hAnsi="Times New Roman"/>
          <w:sz w:val="24"/>
          <w:lang w:val="ro-RO"/>
        </w:rPr>
        <w:t xml:space="preserve"> ANEXĂ LA FORMULARUL DE OFERTĂ LUCRĂRI</w:t>
      </w:r>
      <w:bookmarkEnd w:id="0"/>
    </w:p>
    <w:p w:rsidR="00557E34" w:rsidRPr="00CE5812" w:rsidRDefault="00557E34" w:rsidP="00557E34">
      <w:pPr>
        <w:tabs>
          <w:tab w:val="left" w:pos="500"/>
        </w:tabs>
        <w:rPr>
          <w:rFonts w:ascii="Times New Roman" w:hAnsi="Times New Roman"/>
          <w:b/>
          <w:sz w:val="24"/>
          <w:lang w:val="ro-RO"/>
        </w:rPr>
      </w:pPr>
    </w:p>
    <w:p w:rsidR="00557E34" w:rsidRPr="00CE5812" w:rsidRDefault="00557E34" w:rsidP="00557E34">
      <w:pPr>
        <w:jc w:val="both"/>
        <w:rPr>
          <w:rFonts w:ascii="Times New Roman" w:hAnsi="Times New Roman"/>
          <w:i/>
          <w:sz w:val="24"/>
          <w:lang w:val="ro-RO"/>
        </w:rPr>
      </w:pPr>
      <w:r w:rsidRPr="00CE5812">
        <w:rPr>
          <w:rFonts w:ascii="Times New Roman" w:hAnsi="Times New Roman"/>
          <w:i/>
          <w:sz w:val="24"/>
          <w:lang w:val="ro-RO"/>
        </w:rPr>
        <w:t>.....................................................</w:t>
      </w:r>
    </w:p>
    <w:p w:rsidR="00557E34" w:rsidRPr="00CE5812" w:rsidRDefault="00557E34" w:rsidP="00557E34">
      <w:pPr>
        <w:jc w:val="both"/>
        <w:rPr>
          <w:rFonts w:ascii="Times New Roman" w:hAnsi="Times New Roman"/>
          <w:sz w:val="24"/>
          <w:lang w:val="ro-RO"/>
        </w:rPr>
      </w:pPr>
      <w:r w:rsidRPr="00CE5812">
        <w:rPr>
          <w:rFonts w:ascii="Times New Roman" w:hAnsi="Times New Roman"/>
          <w:sz w:val="24"/>
          <w:lang w:val="ro-RO"/>
        </w:rPr>
        <w:t>(denumirea/numele ofertant)</w:t>
      </w:r>
    </w:p>
    <w:p w:rsidR="00557E34" w:rsidRPr="00CE5812" w:rsidRDefault="00557E34" w:rsidP="00557E34">
      <w:pPr>
        <w:jc w:val="both"/>
        <w:rPr>
          <w:rFonts w:ascii="Times New Roman" w:hAnsi="Times New Roman"/>
          <w:sz w:val="24"/>
          <w:lang w:val="ro-RO"/>
        </w:rPr>
      </w:pPr>
    </w:p>
    <w:p w:rsidR="00557E34" w:rsidRPr="00CE5812" w:rsidRDefault="00557E34" w:rsidP="00557E34">
      <w:pPr>
        <w:jc w:val="both"/>
        <w:rPr>
          <w:rFonts w:ascii="Times New Roman" w:hAnsi="Times New Roman"/>
          <w:sz w:val="24"/>
          <w:lang w:val="ro-RO"/>
        </w:rPr>
      </w:pPr>
    </w:p>
    <w:p w:rsidR="00557E34" w:rsidRPr="00CE5812" w:rsidRDefault="00557E34" w:rsidP="00557E34">
      <w:pPr>
        <w:jc w:val="center"/>
        <w:rPr>
          <w:rFonts w:ascii="Times New Roman" w:hAnsi="Times New Roman"/>
          <w:sz w:val="24"/>
          <w:lang w:val="ro-RO"/>
        </w:rPr>
      </w:pPr>
    </w:p>
    <w:p w:rsidR="00557E34" w:rsidRPr="00CE5812" w:rsidRDefault="00557E34" w:rsidP="00557E34">
      <w:pPr>
        <w:jc w:val="center"/>
        <w:rPr>
          <w:rFonts w:ascii="Times New Roman" w:hAnsi="Times New Roman"/>
          <w:sz w:val="24"/>
          <w:lang w:val="ro-RO"/>
        </w:rPr>
      </w:pPr>
      <w:r w:rsidRPr="00CE5812">
        <w:rPr>
          <w:rFonts w:ascii="Times New Roman" w:hAnsi="Times New Roman"/>
          <w:sz w:val="24"/>
          <w:lang w:val="ro-RO"/>
        </w:rPr>
        <w:t>ANEXĂ LA OFERTA DE LUCRĂRI</w:t>
      </w:r>
    </w:p>
    <w:p w:rsidR="00557E34" w:rsidRPr="00CE5812" w:rsidRDefault="00557E34" w:rsidP="00557E34">
      <w:pPr>
        <w:jc w:val="center"/>
        <w:rPr>
          <w:rFonts w:ascii="Times New Roman" w:hAnsi="Times New Roman"/>
          <w:b/>
          <w:bCs/>
          <w:sz w:val="24"/>
          <w:lang w:val="ro-RO"/>
        </w:rPr>
      </w:pPr>
    </w:p>
    <w:p w:rsidR="00557E34" w:rsidRPr="00CE5812" w:rsidRDefault="00557E34" w:rsidP="00557E34">
      <w:pPr>
        <w:rPr>
          <w:rFonts w:ascii="Times New Roman" w:hAnsi="Times New Roman"/>
          <w:bCs/>
          <w:sz w:val="24"/>
          <w:lang w:val="ro-RO"/>
        </w:rPr>
      </w:pPr>
    </w:p>
    <w:tbl>
      <w:tblPr>
        <w:tblW w:w="7916"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557E34" w:rsidRPr="00CE5812" w:rsidTr="00A84E08">
        <w:trPr>
          <w:jc w:val="center"/>
        </w:trPr>
        <w:tc>
          <w:tcPr>
            <w:tcW w:w="540" w:type="dxa"/>
          </w:tcPr>
          <w:p w:rsidR="00557E34" w:rsidRPr="00CE5812" w:rsidRDefault="00557E34" w:rsidP="00A84E08">
            <w:pPr>
              <w:rPr>
                <w:rFonts w:ascii="Times New Roman" w:hAnsi="Times New Roman"/>
                <w:bCs/>
                <w:sz w:val="24"/>
                <w:lang w:val="ro-RO"/>
              </w:rPr>
            </w:pPr>
            <w:r w:rsidRPr="00CE5812">
              <w:rPr>
                <w:rFonts w:ascii="Times New Roman" w:hAnsi="Times New Roman"/>
                <w:bCs/>
                <w:sz w:val="24"/>
                <w:lang w:val="ro-RO"/>
              </w:rPr>
              <w:t>1</w:t>
            </w:r>
          </w:p>
        </w:tc>
        <w:tc>
          <w:tcPr>
            <w:tcW w:w="5220" w:type="dxa"/>
          </w:tcPr>
          <w:p w:rsidR="00557E34" w:rsidRPr="00CE5812" w:rsidRDefault="00557E34" w:rsidP="00A84E08">
            <w:pPr>
              <w:jc w:val="both"/>
              <w:rPr>
                <w:rFonts w:ascii="Times New Roman" w:hAnsi="Times New Roman"/>
                <w:bCs/>
                <w:sz w:val="24"/>
                <w:lang w:val="pt-BR"/>
              </w:rPr>
            </w:pPr>
            <w:r w:rsidRPr="00CE5812">
              <w:rPr>
                <w:rFonts w:ascii="Times New Roman" w:hAnsi="Times New Roman"/>
                <w:bCs/>
                <w:sz w:val="24"/>
                <w:lang w:val="ro-RO"/>
              </w:rPr>
              <w:t>Valoarea maximă a lucrărilor executate de subcontractant (% din preţul to</w:t>
            </w:r>
            <w:r w:rsidRPr="00CE5812">
              <w:rPr>
                <w:rFonts w:ascii="Times New Roman" w:hAnsi="Times New Roman"/>
                <w:bCs/>
                <w:sz w:val="24"/>
                <w:lang w:val="pt-BR"/>
              </w:rPr>
              <w:t>tal ofertat)</w:t>
            </w:r>
          </w:p>
        </w:tc>
        <w:tc>
          <w:tcPr>
            <w:tcW w:w="2156" w:type="dxa"/>
          </w:tcPr>
          <w:p w:rsidR="00557E34" w:rsidRPr="00CE5812" w:rsidRDefault="00557E34" w:rsidP="00A84E08">
            <w:pPr>
              <w:rPr>
                <w:rFonts w:ascii="Times New Roman" w:hAnsi="Times New Roman"/>
                <w:bCs/>
                <w:sz w:val="24"/>
                <w:lang w:val="pt-BR"/>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2</w:t>
            </w:r>
          </w:p>
        </w:tc>
        <w:tc>
          <w:tcPr>
            <w:tcW w:w="5220" w:type="dxa"/>
          </w:tcPr>
          <w:p w:rsidR="00557E34" w:rsidRPr="00CE5812" w:rsidRDefault="00557E34" w:rsidP="00A84E08">
            <w:pPr>
              <w:jc w:val="both"/>
              <w:rPr>
                <w:rFonts w:ascii="Times New Roman" w:hAnsi="Times New Roman"/>
                <w:bCs/>
                <w:sz w:val="24"/>
                <w:lang w:val="pt-BR"/>
              </w:rPr>
            </w:pPr>
            <w:r w:rsidRPr="00CE5812">
              <w:rPr>
                <w:rFonts w:ascii="Times New Roman" w:hAnsi="Times New Roman"/>
                <w:bCs/>
                <w:sz w:val="24"/>
                <w:lang w:val="pt-BR"/>
              </w:rPr>
              <w:t>Garanţia de bună execuţie va fi constituită sub forma........................</w:t>
            </w:r>
          </w:p>
          <w:p w:rsidR="00557E34" w:rsidRPr="00CE5812" w:rsidRDefault="00557E34" w:rsidP="00A84E08">
            <w:pPr>
              <w:rPr>
                <w:rFonts w:ascii="Times New Roman" w:hAnsi="Times New Roman"/>
                <w:bCs/>
                <w:sz w:val="24"/>
                <w:lang w:val="fr-FR"/>
              </w:rPr>
            </w:pPr>
            <w:r w:rsidRPr="00CE5812">
              <w:rPr>
                <w:rFonts w:ascii="Times New Roman" w:hAnsi="Times New Roman"/>
                <w:bCs/>
                <w:sz w:val="24"/>
                <w:lang w:val="fr-FR"/>
              </w:rPr>
              <w:t>în cuantum de:</w:t>
            </w:r>
          </w:p>
        </w:tc>
        <w:tc>
          <w:tcPr>
            <w:tcW w:w="2156" w:type="dxa"/>
          </w:tcPr>
          <w:p w:rsidR="00557E34" w:rsidRPr="00CE5812" w:rsidRDefault="00557E34" w:rsidP="00A84E08">
            <w:pPr>
              <w:jc w:val="cente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3</w:t>
            </w:r>
          </w:p>
        </w:tc>
        <w:tc>
          <w:tcPr>
            <w:tcW w:w="5220" w:type="dxa"/>
          </w:tcPr>
          <w:p w:rsidR="00557E34" w:rsidRPr="00CE5812" w:rsidRDefault="00557E34" w:rsidP="00A84E08">
            <w:pPr>
              <w:jc w:val="both"/>
              <w:rPr>
                <w:rFonts w:ascii="Times New Roman" w:hAnsi="Times New Roman"/>
                <w:bCs/>
                <w:sz w:val="24"/>
                <w:lang w:val="pt-BR"/>
              </w:rPr>
            </w:pPr>
            <w:r w:rsidRPr="00CE5812">
              <w:rPr>
                <w:rFonts w:ascii="Times New Roman" w:hAnsi="Times New Roman"/>
                <w:bCs/>
                <w:sz w:val="24"/>
                <w:lang w:val="pt-BR"/>
              </w:rPr>
              <w:t>Perioada de garanţie de bună execuţie</w:t>
            </w:r>
          </w:p>
          <w:p w:rsidR="00557E34" w:rsidRPr="00CE5812" w:rsidRDefault="00557E34" w:rsidP="00A84E08">
            <w:pPr>
              <w:rPr>
                <w:rFonts w:ascii="Times New Roman" w:hAnsi="Times New Roman"/>
                <w:bCs/>
                <w:sz w:val="24"/>
                <w:lang w:val="pt-BR"/>
              </w:rPr>
            </w:pPr>
            <w:r w:rsidRPr="00CE5812">
              <w:rPr>
                <w:rFonts w:ascii="Times New Roman" w:hAnsi="Times New Roman"/>
                <w:bCs/>
                <w:sz w:val="24"/>
                <w:lang w:val="pt-BR"/>
              </w:rPr>
              <w:t>(</w:t>
            </w:r>
            <w:r w:rsidRPr="00CE5812">
              <w:rPr>
                <w:rFonts w:ascii="Times New Roman" w:hAnsi="Times New Roman"/>
                <w:bCs/>
                <w:sz w:val="24"/>
              </w:rPr>
              <w:t>luni calendaristice)</w:t>
            </w:r>
          </w:p>
        </w:tc>
        <w:tc>
          <w:tcPr>
            <w:tcW w:w="2156" w:type="dxa"/>
          </w:tcPr>
          <w:p w:rsidR="00557E34" w:rsidRPr="00CE5812" w:rsidRDefault="00557E34" w:rsidP="00A84E08">
            <w:pPr>
              <w:rPr>
                <w:rFonts w:ascii="Times New Roman" w:hAnsi="Times New Roman"/>
                <w:bCs/>
                <w:sz w:val="24"/>
              </w:rPr>
            </w:pPr>
          </w:p>
        </w:tc>
      </w:tr>
      <w:tr w:rsidR="00557E34" w:rsidRPr="00B56916"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4</w:t>
            </w:r>
          </w:p>
        </w:tc>
        <w:tc>
          <w:tcPr>
            <w:tcW w:w="5220" w:type="dxa"/>
          </w:tcPr>
          <w:p w:rsidR="00557E34" w:rsidRPr="00B56916" w:rsidRDefault="00557E34" w:rsidP="00A84E08">
            <w:pPr>
              <w:jc w:val="both"/>
              <w:rPr>
                <w:rFonts w:ascii="Times New Roman" w:hAnsi="Times New Roman"/>
                <w:bCs/>
                <w:sz w:val="24"/>
              </w:rPr>
            </w:pPr>
            <w:r w:rsidRPr="00B56916">
              <w:rPr>
                <w:rFonts w:ascii="Times New Roman" w:hAnsi="Times New Roman"/>
                <w:bCs/>
                <w:sz w:val="24"/>
              </w:rPr>
              <w:t xml:space="preserve">Perioada de mobilizare </w:t>
            </w:r>
          </w:p>
          <w:p w:rsidR="00557E34" w:rsidRPr="00B56916" w:rsidRDefault="00557E34" w:rsidP="00A84E08">
            <w:pPr>
              <w:jc w:val="both"/>
              <w:rPr>
                <w:rFonts w:ascii="Times New Roman" w:hAnsi="Times New Roman"/>
                <w:bCs/>
                <w:sz w:val="24"/>
              </w:rPr>
            </w:pPr>
            <w:r w:rsidRPr="00B56916">
              <w:rPr>
                <w:rFonts w:ascii="Times New Roman" w:hAnsi="Times New Roman"/>
                <w:bCs/>
                <w:sz w:val="24"/>
              </w:rPr>
              <w:t>(numărul de zile calendaristice de la data primirii ordinului de începere a lucrărilor până la data începerii execuţiei)</w:t>
            </w:r>
          </w:p>
        </w:tc>
        <w:tc>
          <w:tcPr>
            <w:tcW w:w="2156" w:type="dxa"/>
          </w:tcPr>
          <w:p w:rsidR="00557E34" w:rsidRPr="00B56916" w:rsidRDefault="00557E34" w:rsidP="00A84E08">
            <w:pP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5</w:t>
            </w:r>
          </w:p>
        </w:tc>
        <w:tc>
          <w:tcPr>
            <w:tcW w:w="5220" w:type="dxa"/>
          </w:tcPr>
          <w:p w:rsidR="00557E34" w:rsidRPr="00CE5812" w:rsidRDefault="00557E34" w:rsidP="00A84E08">
            <w:pPr>
              <w:jc w:val="both"/>
              <w:rPr>
                <w:rFonts w:ascii="Times New Roman" w:hAnsi="Times New Roman"/>
                <w:bCs/>
                <w:sz w:val="24"/>
                <w:lang w:val="fr-FR"/>
              </w:rPr>
            </w:pPr>
            <w:r w:rsidRPr="00CE5812">
              <w:rPr>
                <w:rFonts w:ascii="Times New Roman" w:hAnsi="Times New Roman"/>
                <w:bCs/>
                <w:sz w:val="24"/>
                <w:lang w:val="fr-FR"/>
              </w:rPr>
              <w:t>Termenul pentru emiterea ordinului de începere a lucrărilor (numărul de zile calendaristice de la data semnării contractului)</w:t>
            </w:r>
          </w:p>
        </w:tc>
        <w:tc>
          <w:tcPr>
            <w:tcW w:w="2156" w:type="dxa"/>
          </w:tcPr>
          <w:p w:rsidR="00557E34" w:rsidRPr="00CE5812" w:rsidRDefault="00557E34" w:rsidP="00A84E08">
            <w:pPr>
              <w:rPr>
                <w:rFonts w:ascii="Times New Roman" w:hAnsi="Times New Roman"/>
                <w:bCs/>
                <w:sz w:val="24"/>
                <w:lang w:val="fr-FR"/>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6</w:t>
            </w:r>
          </w:p>
        </w:tc>
        <w:tc>
          <w:tcPr>
            <w:tcW w:w="5220" w:type="dxa"/>
          </w:tcPr>
          <w:p w:rsidR="00557E34" w:rsidRPr="00CE5812" w:rsidRDefault="00557E34" w:rsidP="00A84E08">
            <w:pPr>
              <w:jc w:val="both"/>
              <w:rPr>
                <w:rFonts w:ascii="Times New Roman" w:hAnsi="Times New Roman"/>
                <w:bCs/>
                <w:sz w:val="24"/>
              </w:rPr>
            </w:pPr>
            <w:r w:rsidRPr="00CE5812">
              <w:rPr>
                <w:rFonts w:ascii="Times New Roman" w:hAnsi="Times New Roman"/>
                <w:bCs/>
                <w:sz w:val="24"/>
              </w:rPr>
              <w:t>Penalizări pentru întârzieri la termene intermediare şi la termenul final de execuţie (% din valoarea care trebuia să fie realizată)</w:t>
            </w:r>
          </w:p>
        </w:tc>
        <w:tc>
          <w:tcPr>
            <w:tcW w:w="2156" w:type="dxa"/>
          </w:tcPr>
          <w:p w:rsidR="00557E34" w:rsidRPr="00CE5812" w:rsidRDefault="00557E34" w:rsidP="00A84E08">
            <w:pP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7</w:t>
            </w:r>
          </w:p>
        </w:tc>
        <w:tc>
          <w:tcPr>
            <w:tcW w:w="5220" w:type="dxa"/>
          </w:tcPr>
          <w:p w:rsidR="00557E34" w:rsidRPr="00CE5812" w:rsidRDefault="00557E34" w:rsidP="00A84E08">
            <w:pPr>
              <w:rPr>
                <w:rFonts w:ascii="Times New Roman" w:hAnsi="Times New Roman"/>
                <w:bCs/>
                <w:sz w:val="24"/>
              </w:rPr>
            </w:pPr>
            <w:r w:rsidRPr="00CE5812">
              <w:rPr>
                <w:rFonts w:ascii="Times New Roman" w:hAnsi="Times New Roman"/>
                <w:bCs/>
                <w:sz w:val="24"/>
              </w:rPr>
              <w:t>Limita maximă a penalizărilor</w:t>
            </w:r>
          </w:p>
          <w:p w:rsidR="00557E34" w:rsidRPr="00CE5812" w:rsidRDefault="00557E34" w:rsidP="00A84E08">
            <w:pPr>
              <w:rPr>
                <w:rFonts w:ascii="Times New Roman" w:hAnsi="Times New Roman"/>
                <w:bCs/>
                <w:sz w:val="24"/>
              </w:rPr>
            </w:pPr>
            <w:r w:rsidRPr="00CE5812">
              <w:rPr>
                <w:rFonts w:ascii="Times New Roman" w:hAnsi="Times New Roman"/>
                <w:bCs/>
                <w:sz w:val="24"/>
              </w:rPr>
              <w:t>(% din preţul total ofertat)</w:t>
            </w:r>
          </w:p>
        </w:tc>
        <w:tc>
          <w:tcPr>
            <w:tcW w:w="2156" w:type="dxa"/>
          </w:tcPr>
          <w:p w:rsidR="00557E34" w:rsidRPr="00CE5812" w:rsidRDefault="00557E34" w:rsidP="00A84E08">
            <w:pP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8</w:t>
            </w:r>
          </w:p>
        </w:tc>
        <w:tc>
          <w:tcPr>
            <w:tcW w:w="5220" w:type="dxa"/>
          </w:tcPr>
          <w:p w:rsidR="00557E34" w:rsidRPr="00CE5812" w:rsidRDefault="00557E34" w:rsidP="00A84E08">
            <w:pPr>
              <w:rPr>
                <w:rFonts w:ascii="Times New Roman" w:hAnsi="Times New Roman"/>
                <w:bCs/>
                <w:sz w:val="24"/>
              </w:rPr>
            </w:pPr>
            <w:r w:rsidRPr="00CE5812">
              <w:rPr>
                <w:rFonts w:ascii="Times New Roman" w:hAnsi="Times New Roman"/>
                <w:bCs/>
                <w:sz w:val="24"/>
              </w:rPr>
              <w:t>Limita minimă a asigurărilor</w:t>
            </w:r>
          </w:p>
          <w:p w:rsidR="00557E34" w:rsidRPr="00CE5812" w:rsidRDefault="00557E34" w:rsidP="00A84E08">
            <w:pPr>
              <w:rPr>
                <w:rFonts w:ascii="Times New Roman" w:hAnsi="Times New Roman"/>
                <w:bCs/>
                <w:sz w:val="24"/>
              </w:rPr>
            </w:pPr>
            <w:r w:rsidRPr="00CE5812">
              <w:rPr>
                <w:rFonts w:ascii="Times New Roman" w:hAnsi="Times New Roman"/>
                <w:bCs/>
                <w:sz w:val="24"/>
              </w:rPr>
              <w:t>(% din preţul total ofertat)</w:t>
            </w:r>
          </w:p>
        </w:tc>
        <w:tc>
          <w:tcPr>
            <w:tcW w:w="2156" w:type="dxa"/>
          </w:tcPr>
          <w:p w:rsidR="00557E34" w:rsidRPr="00CE5812" w:rsidRDefault="00557E34" w:rsidP="00A84E08">
            <w:pP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9</w:t>
            </w:r>
          </w:p>
        </w:tc>
        <w:tc>
          <w:tcPr>
            <w:tcW w:w="5220" w:type="dxa"/>
          </w:tcPr>
          <w:p w:rsidR="00557E34" w:rsidRPr="00CE5812" w:rsidRDefault="00557E34" w:rsidP="00A84E08">
            <w:pPr>
              <w:jc w:val="both"/>
              <w:rPr>
                <w:rFonts w:ascii="Times New Roman" w:hAnsi="Times New Roman"/>
                <w:bCs/>
                <w:sz w:val="24"/>
              </w:rPr>
            </w:pPr>
            <w:r w:rsidRPr="00CE5812">
              <w:rPr>
                <w:rFonts w:ascii="Times New Roman" w:hAnsi="Times New Roman"/>
                <w:bCs/>
                <w:sz w:val="24"/>
              </w:rPr>
              <w:t>Perioada medie de remediere a defectelor (zile calendaristice)</w:t>
            </w:r>
          </w:p>
        </w:tc>
        <w:tc>
          <w:tcPr>
            <w:tcW w:w="2156" w:type="dxa"/>
          </w:tcPr>
          <w:p w:rsidR="00557E34" w:rsidRPr="00CE5812" w:rsidRDefault="00557E34" w:rsidP="00A84E08">
            <w:pPr>
              <w:rPr>
                <w:rFonts w:ascii="Times New Roman" w:hAnsi="Times New Roman"/>
                <w:bCs/>
                <w:sz w:val="24"/>
              </w:rPr>
            </w:pPr>
          </w:p>
        </w:tc>
      </w:tr>
      <w:tr w:rsidR="00557E34" w:rsidRPr="00CE5812" w:rsidTr="00A84E08">
        <w:trPr>
          <w:jc w:val="center"/>
        </w:trPr>
        <w:tc>
          <w:tcPr>
            <w:tcW w:w="540" w:type="dxa"/>
          </w:tcPr>
          <w:p w:rsidR="00557E34" w:rsidRPr="00CE5812" w:rsidRDefault="00557E34" w:rsidP="00A84E08">
            <w:pPr>
              <w:rPr>
                <w:rFonts w:ascii="Times New Roman" w:hAnsi="Times New Roman"/>
                <w:bCs/>
                <w:sz w:val="24"/>
              </w:rPr>
            </w:pPr>
            <w:r w:rsidRPr="00CE5812">
              <w:rPr>
                <w:rFonts w:ascii="Times New Roman" w:hAnsi="Times New Roman"/>
                <w:bCs/>
                <w:sz w:val="24"/>
              </w:rPr>
              <w:t>10</w:t>
            </w:r>
          </w:p>
        </w:tc>
        <w:tc>
          <w:tcPr>
            <w:tcW w:w="5220" w:type="dxa"/>
          </w:tcPr>
          <w:p w:rsidR="00557E34" w:rsidRPr="00CE5812" w:rsidRDefault="00557E34" w:rsidP="00A84E08">
            <w:pPr>
              <w:jc w:val="both"/>
              <w:rPr>
                <w:rFonts w:ascii="Times New Roman" w:hAnsi="Times New Roman"/>
                <w:bCs/>
                <w:sz w:val="24"/>
                <w:lang w:val="it-IT"/>
              </w:rPr>
            </w:pPr>
            <w:r w:rsidRPr="00CE5812">
              <w:rPr>
                <w:rFonts w:ascii="Times New Roman" w:hAnsi="Times New Roman"/>
                <w:bCs/>
                <w:sz w:val="24"/>
                <w:lang w:val="it-IT"/>
              </w:rPr>
              <w:t>Limita maximă a reţinerilor din situaţiile de plată lunare (garanţii, avansuri )</w:t>
            </w:r>
          </w:p>
        </w:tc>
        <w:tc>
          <w:tcPr>
            <w:tcW w:w="2156" w:type="dxa"/>
          </w:tcPr>
          <w:p w:rsidR="00557E34" w:rsidRPr="00CE5812" w:rsidRDefault="00557E34" w:rsidP="00A84E08">
            <w:pPr>
              <w:rPr>
                <w:rFonts w:ascii="Times New Roman" w:hAnsi="Times New Roman"/>
                <w:bCs/>
                <w:sz w:val="24"/>
                <w:lang w:val="it-IT"/>
              </w:rPr>
            </w:pPr>
          </w:p>
        </w:tc>
      </w:tr>
    </w:tbl>
    <w:p w:rsidR="00557E34" w:rsidRPr="00CE5812" w:rsidRDefault="00557E34" w:rsidP="00557E34">
      <w:pPr>
        <w:spacing w:line="360" w:lineRule="auto"/>
        <w:ind w:left="900" w:right="1298"/>
        <w:rPr>
          <w:rFonts w:ascii="Times New Roman" w:hAnsi="Times New Roman"/>
          <w:bCs/>
          <w:sz w:val="24"/>
          <w:lang w:val="it-IT"/>
        </w:rPr>
      </w:pPr>
    </w:p>
    <w:p w:rsidR="00557E34" w:rsidRPr="00CE5812" w:rsidRDefault="00557E34" w:rsidP="00557E34">
      <w:pPr>
        <w:jc w:val="center"/>
        <w:rPr>
          <w:rFonts w:ascii="Times New Roman" w:hAnsi="Times New Roman"/>
          <w:sz w:val="24"/>
          <w:lang w:val="ro-RO"/>
        </w:rPr>
      </w:pPr>
      <w:r w:rsidRPr="00CE5812">
        <w:rPr>
          <w:rFonts w:ascii="Times New Roman" w:hAnsi="Times New Roman"/>
          <w:sz w:val="24"/>
          <w:lang w:val="ro-RO"/>
        </w:rPr>
        <w:t>.....................................................</w:t>
      </w:r>
    </w:p>
    <w:p w:rsidR="00557E34" w:rsidRPr="00CE5812" w:rsidRDefault="00557E34" w:rsidP="00557E34">
      <w:pPr>
        <w:jc w:val="center"/>
        <w:rPr>
          <w:rFonts w:ascii="Times New Roman" w:hAnsi="Times New Roman"/>
          <w:i/>
          <w:sz w:val="24"/>
          <w:lang w:val="ro-RO"/>
        </w:rPr>
      </w:pPr>
      <w:r w:rsidRPr="00CE5812">
        <w:rPr>
          <w:rFonts w:ascii="Times New Roman" w:hAnsi="Times New Roman"/>
          <w:i/>
          <w:sz w:val="24"/>
          <w:lang w:val="ro-RO"/>
        </w:rPr>
        <w:t>(semnătura autorizată)</w:t>
      </w: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Default="00557E34" w:rsidP="00557E34">
      <w:pPr>
        <w:jc w:val="center"/>
        <w:rPr>
          <w:rFonts w:ascii="Times New Roman" w:hAnsi="Times New Roman"/>
          <w:i/>
          <w:sz w:val="24"/>
          <w:lang w:val="ro-RO"/>
        </w:rPr>
      </w:pPr>
    </w:p>
    <w:p w:rsidR="00557E34" w:rsidRPr="00CE5812" w:rsidRDefault="00557E34" w:rsidP="00557E34">
      <w:pPr>
        <w:jc w:val="center"/>
        <w:rPr>
          <w:rFonts w:ascii="Times New Roman" w:hAnsi="Times New Roman"/>
          <w:i/>
          <w:sz w:val="24"/>
          <w:lang w:val="ro-RO"/>
        </w:rPr>
      </w:pPr>
    </w:p>
    <w:p w:rsidR="00557E34" w:rsidRPr="005A0058" w:rsidRDefault="00557E34" w:rsidP="00557E34">
      <w:pPr>
        <w:rPr>
          <w:rFonts w:ascii="Times New Roman" w:eastAsia="MS Mincho" w:hAnsi="Times New Roman"/>
          <w:sz w:val="24"/>
          <w:lang w:val="ro-RO"/>
        </w:rPr>
      </w:pPr>
      <w:r w:rsidRPr="005A0058">
        <w:rPr>
          <w:rFonts w:ascii="Times New Roman" w:eastAsia="MS Mincho" w:hAnsi="Times New Roman"/>
          <w:sz w:val="24"/>
          <w:lang w:val="ro-RO"/>
        </w:rPr>
        <w:lastRenderedPageBreak/>
        <w:t>OFERTANTUL...............................................  (denumirea/numele)</w:t>
      </w:r>
    </w:p>
    <w:p w:rsidR="00557E34" w:rsidRPr="005A0058" w:rsidRDefault="00557E34" w:rsidP="00557E34">
      <w:pPr>
        <w:rPr>
          <w:rFonts w:ascii="Times New Roman" w:hAnsi="Times New Roman"/>
          <w:b/>
          <w:sz w:val="24"/>
          <w:lang w:val="ro-RO"/>
        </w:rPr>
      </w:pPr>
    </w:p>
    <w:p w:rsidR="00557E34" w:rsidRPr="005A0058" w:rsidRDefault="00557E34" w:rsidP="00557E34">
      <w:pPr>
        <w:pStyle w:val="heading2plain"/>
        <w:rPr>
          <w:rFonts w:ascii="Times New Roman" w:hAnsi="Times New Roman"/>
          <w:szCs w:val="24"/>
        </w:rPr>
      </w:pPr>
      <w:bookmarkStart w:id="1" w:name="_Toc182372365"/>
      <w:r w:rsidRPr="005A0058">
        <w:rPr>
          <w:rFonts w:ascii="Times New Roman" w:hAnsi="Times New Roman"/>
          <w:caps/>
          <w:szCs w:val="24"/>
        </w:rPr>
        <w:t xml:space="preserve">FORMULARUL  </w:t>
      </w:r>
      <w:r w:rsidRPr="005A0058">
        <w:rPr>
          <w:rFonts w:ascii="Times New Roman" w:hAnsi="Times New Roman"/>
          <w:szCs w:val="24"/>
        </w:rPr>
        <w:t xml:space="preserve">6 DECLARATIE PRIVIND </w:t>
      </w:r>
      <w:bookmarkEnd w:id="1"/>
      <w:r>
        <w:rPr>
          <w:rFonts w:ascii="Times New Roman" w:hAnsi="Times New Roman"/>
          <w:szCs w:val="24"/>
        </w:rPr>
        <w:t>EVITAREA CONFLICTULUI DE INTERESE</w:t>
      </w:r>
    </w:p>
    <w:p w:rsidR="00557E34" w:rsidRPr="005A0058" w:rsidRDefault="00557E34" w:rsidP="00557E34">
      <w:pPr>
        <w:jc w:val="both"/>
        <w:rPr>
          <w:rFonts w:ascii="Times New Roman" w:hAnsi="Times New Roman"/>
          <w:sz w:val="24"/>
          <w:lang w:val="ro-RO"/>
        </w:rPr>
      </w:pP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1</w:t>
      </w:r>
      <w:r w:rsidRPr="005A0058">
        <w:rPr>
          <w:rFonts w:ascii="Times New Roman" w:hAnsi="Times New Roman"/>
          <w:sz w:val="24"/>
          <w:lang w:val="ro-RO"/>
        </w:rPr>
        <w:t xml:space="preserve">. </w:t>
      </w:r>
      <w:r w:rsidRPr="005A0058">
        <w:rPr>
          <w:rFonts w:ascii="Times New Roman" w:eastAsia="MS Mincho" w:hAnsi="Times New Roman"/>
          <w:sz w:val="24"/>
          <w:lang w:val="ro-RO"/>
        </w:rPr>
        <w:t>Subsemnatul …………………….. (nume si prenume in clar a persoanei autorizate)</w:t>
      </w:r>
      <w:r w:rsidRPr="005A0058">
        <w:rPr>
          <w:rFonts w:ascii="Times New Roman" w:hAnsi="Times New Roman"/>
          <w:sz w:val="24"/>
          <w:lang w:val="ro-RO"/>
        </w:rPr>
        <w:t>, reprezentant imputernicit al ............................... (denumirea operatorului economic), declar pe propria raspundere, sub sanctiunile aplicate faptei de fals in acte publice, ca, la procedura pentru atribuirea contractului de achizitie publica “Titlu” –  &lt;</w:t>
      </w:r>
      <w:r w:rsidRPr="005A0058">
        <w:rPr>
          <w:rFonts w:ascii="Times New Roman" w:hAnsi="Times New Roman"/>
          <w:sz w:val="24"/>
          <w:highlight w:val="lightGray"/>
          <w:lang w:val="ro-RO"/>
        </w:rPr>
        <w:t>XX</w:t>
      </w:r>
      <w:r w:rsidRPr="005A0058">
        <w:rPr>
          <w:rFonts w:ascii="Times New Roman" w:hAnsi="Times New Roman"/>
          <w:sz w:val="24"/>
          <w:lang w:val="ro-RO"/>
        </w:rPr>
        <w:t>&gt;, avand ca obiect ............................... (denumirea produsului, serviciului sau lucrarii si codul CPV), la data de .............. (zi/luna/an), organizata de.................</w:t>
      </w:r>
      <w:r w:rsidRPr="005A0058">
        <w:rPr>
          <w:rFonts w:ascii="Times New Roman" w:hAnsi="Times New Roman"/>
          <w:color w:val="0000FF"/>
          <w:sz w:val="24"/>
          <w:lang w:val="ro-RO"/>
        </w:rPr>
        <w:t xml:space="preserve">, </w:t>
      </w:r>
      <w:r w:rsidRPr="005A0058">
        <w:rPr>
          <w:rFonts w:ascii="Times New Roman" w:hAnsi="Times New Roman"/>
          <w:sz w:val="24"/>
          <w:lang w:val="ro-RO"/>
        </w:rPr>
        <w:t xml:space="preserve">particip </w:t>
      </w:r>
      <w:r>
        <w:rPr>
          <w:rFonts w:ascii="Times New Roman" w:hAnsi="Times New Roman"/>
          <w:sz w:val="24"/>
          <w:lang w:val="ro-RO"/>
        </w:rPr>
        <w:t xml:space="preserve">in calitate de </w:t>
      </w:r>
      <w:r w:rsidRPr="005A0058">
        <w:rPr>
          <w:rFonts w:ascii="Times New Roman" w:hAnsi="Times New Roman"/>
          <w:sz w:val="24"/>
          <w:lang w:val="ro-RO"/>
        </w:rPr>
        <w:t>:</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ofertat </w:t>
      </w:r>
      <w:r w:rsidRPr="005A0058">
        <w:rPr>
          <w:rFonts w:ascii="Times New Roman" w:hAnsi="Times New Roman"/>
          <w:sz w:val="24"/>
          <w:lang w:val="ro-RO"/>
        </w:rPr>
        <w:t>in nume propriu;</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ofertant </w:t>
      </w:r>
      <w:r w:rsidRPr="005A0058">
        <w:rPr>
          <w:rFonts w:ascii="Times New Roman" w:hAnsi="Times New Roman"/>
          <w:sz w:val="24"/>
          <w:lang w:val="ro-RO"/>
        </w:rPr>
        <w:t>asociat in cadrul asocierii condusa de &lt; numele liderului / noi insine &gt;.</w:t>
      </w:r>
    </w:p>
    <w:p w:rsidR="00557E34" w:rsidRDefault="00557E34" w:rsidP="00557E34">
      <w:pPr>
        <w:jc w:val="both"/>
        <w:rPr>
          <w:rFonts w:ascii="Times New Roman" w:hAnsi="Times New Roman"/>
          <w:sz w:val="24"/>
          <w:lang w:val="ro-RO"/>
        </w:rPr>
      </w:pPr>
      <w:r>
        <w:rPr>
          <w:rFonts w:ascii="Times New Roman" w:hAnsi="Times New Roman"/>
          <w:sz w:val="24"/>
          <w:lang w:val="ro-RO"/>
        </w:rPr>
        <w:t xml:space="preserve">□ </w:t>
      </w:r>
      <w:r w:rsidRPr="005A0058">
        <w:rPr>
          <w:rFonts w:ascii="Times New Roman" w:hAnsi="Times New Roman"/>
          <w:sz w:val="24"/>
          <w:lang w:val="ro-RO"/>
        </w:rPr>
        <w:t>subcontractor</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w:t>
      </w:r>
      <w:r>
        <w:rPr>
          <w:rFonts w:ascii="Times New Roman" w:hAnsi="Times New Roman"/>
          <w:sz w:val="24"/>
          <w:lang w:val="ro-RO"/>
        </w:rPr>
        <w:t xml:space="preserve"> tert sustinator</w:t>
      </w:r>
    </w:p>
    <w:p w:rsidR="00557E34" w:rsidRDefault="00557E34" w:rsidP="00557E34">
      <w:pPr>
        <w:jc w:val="both"/>
        <w:rPr>
          <w:rFonts w:ascii="Times New Roman" w:hAnsi="Times New Roman"/>
          <w:i/>
          <w:sz w:val="24"/>
          <w:lang w:val="ro-RO"/>
        </w:rPr>
      </w:pPr>
      <w:r w:rsidRPr="005A0058">
        <w:rPr>
          <w:rFonts w:ascii="Times New Roman" w:hAnsi="Times New Roman"/>
          <w:sz w:val="24"/>
          <w:lang w:val="ro-RO"/>
        </w:rPr>
        <w:t xml:space="preserve">    </w:t>
      </w:r>
      <w:r w:rsidRPr="00BD16C8">
        <w:rPr>
          <w:rFonts w:ascii="Times New Roman" w:hAnsi="Times New Roman"/>
          <w:i/>
          <w:sz w:val="24"/>
          <w:lang w:val="ro-RO"/>
        </w:rPr>
        <w:t>(Se bifeaza optiunea corespunzatoare.)</w:t>
      </w:r>
    </w:p>
    <w:p w:rsidR="00557E34" w:rsidRPr="00BD16C8" w:rsidRDefault="00557E34" w:rsidP="00557E34">
      <w:pPr>
        <w:jc w:val="both"/>
        <w:rPr>
          <w:rFonts w:ascii="Times New Roman" w:hAnsi="Times New Roman"/>
          <w:i/>
          <w:sz w:val="24"/>
          <w:lang w:val="ro-RO"/>
        </w:rPr>
      </w:pPr>
    </w:p>
    <w:p w:rsidR="00557E34" w:rsidRPr="005A0058" w:rsidRDefault="00557E34" w:rsidP="00557E34">
      <w:pPr>
        <w:jc w:val="both"/>
        <w:rPr>
          <w:rFonts w:ascii="Times New Roman" w:hAnsi="Times New Roman"/>
          <w:sz w:val="24"/>
          <w:lang w:val="ro-RO"/>
        </w:rPr>
      </w:pPr>
      <w:r w:rsidRPr="00D637A8">
        <w:rPr>
          <w:rFonts w:ascii="Times New Roman" w:hAnsi="Times New Roman"/>
          <w:b/>
          <w:sz w:val="24"/>
          <w:lang w:val="ro-RO"/>
        </w:rPr>
        <w:t>2.</w:t>
      </w:r>
      <w:r w:rsidRPr="005A0058">
        <w:rPr>
          <w:rFonts w:ascii="Times New Roman" w:hAnsi="Times New Roman"/>
          <w:sz w:val="24"/>
          <w:lang w:val="ro-RO"/>
        </w:rPr>
        <w:t xml:space="preserve"> Confirmam faptul ca nu </w:t>
      </w:r>
      <w:r>
        <w:rPr>
          <w:rFonts w:ascii="Times New Roman" w:hAnsi="Times New Roman"/>
          <w:sz w:val="24"/>
          <w:lang w:val="ro-RO"/>
        </w:rPr>
        <w:t xml:space="preserve">participam la procedura pentru atribuirea aceluiasi </w:t>
      </w:r>
      <w:r w:rsidRPr="005A0058">
        <w:rPr>
          <w:rFonts w:ascii="Times New Roman" w:hAnsi="Times New Roman"/>
          <w:sz w:val="24"/>
          <w:lang w:val="ro-RO"/>
        </w:rPr>
        <w:t xml:space="preserve">contract in nici o alta forma. </w:t>
      </w:r>
    </w:p>
    <w:p w:rsidR="00557E34" w:rsidRPr="005A0058" w:rsidRDefault="00557E34" w:rsidP="00557E34">
      <w:pPr>
        <w:jc w:val="both"/>
        <w:rPr>
          <w:rFonts w:ascii="Times New Roman" w:hAnsi="Times New Roman"/>
          <w:i/>
          <w:sz w:val="24"/>
          <w:lang w:val="ro-RO"/>
        </w:rPr>
      </w:pPr>
    </w:p>
    <w:p w:rsidR="00557E34" w:rsidRPr="005A0058" w:rsidRDefault="00557E34" w:rsidP="00557E34">
      <w:pPr>
        <w:jc w:val="both"/>
        <w:rPr>
          <w:rFonts w:ascii="Times New Roman" w:hAnsi="Times New Roman"/>
          <w:sz w:val="24"/>
          <w:lang w:val="ro-RO"/>
        </w:rPr>
      </w:pPr>
      <w:r w:rsidRPr="00D637A8">
        <w:rPr>
          <w:rFonts w:ascii="Times New Roman" w:hAnsi="Times New Roman"/>
          <w:b/>
          <w:sz w:val="24"/>
          <w:lang w:val="ro-RO"/>
        </w:rPr>
        <w:t>3</w:t>
      </w:r>
      <w:r w:rsidRPr="005A0058">
        <w:rPr>
          <w:rFonts w:ascii="Times New Roman" w:hAnsi="Times New Roman"/>
          <w:i/>
          <w:sz w:val="24"/>
          <w:lang w:val="ro-RO"/>
        </w:rPr>
        <w:t xml:space="preserve">. (Aplicabil doar pentru membrii in asociere) </w:t>
      </w:r>
      <w:r w:rsidRPr="005A0058">
        <w:rPr>
          <w:rFonts w:ascii="Times New Roman" w:hAnsi="Times New Roman"/>
          <w:sz w:val="24"/>
          <w:lang w:val="ro-RO"/>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ramina in asociere pe intreaga durata a executiei contactului.</w:t>
      </w:r>
    </w:p>
    <w:p w:rsidR="00557E34" w:rsidRPr="005A0058" w:rsidRDefault="00557E34" w:rsidP="00557E34">
      <w:pPr>
        <w:jc w:val="both"/>
        <w:rPr>
          <w:rFonts w:ascii="Times New Roman" w:hAnsi="Times New Roman"/>
          <w:sz w:val="24"/>
          <w:lang w:val="ro-RO"/>
        </w:rPr>
      </w:pPr>
      <w:r w:rsidRPr="00D637A8">
        <w:rPr>
          <w:rFonts w:ascii="Times New Roman" w:hAnsi="Times New Roman"/>
          <w:b/>
          <w:sz w:val="24"/>
          <w:lang w:val="ro-RO"/>
        </w:rPr>
        <w:t>4</w:t>
      </w:r>
      <w:r w:rsidRPr="005A0058">
        <w:rPr>
          <w:rFonts w:ascii="Times New Roman" w:hAnsi="Times New Roman"/>
          <w:sz w:val="24"/>
          <w:lang w:val="ro-RO"/>
        </w:rPr>
        <w:t>. Suntem de acord sa ne supunem prevederilor Sectiunii a 8-a - Reguli de evitare a conflictului de interese din Ordonanta 34, modificata si completata, si adaugam, in mod special, ca nu avem nici un</w:t>
      </w:r>
      <w:r>
        <w:rPr>
          <w:rFonts w:ascii="Times New Roman" w:hAnsi="Times New Roman"/>
          <w:sz w:val="24"/>
          <w:lang w:val="ro-RO"/>
        </w:rPr>
        <w:t xml:space="preserve"> potential conflict de interese, respectiv nu sunt </w:t>
      </w:r>
      <w:r w:rsidRPr="00B56916">
        <w:rPr>
          <w:rFonts w:ascii="Times New Roman" w:hAnsi="Times New Roman"/>
          <w:bCs/>
          <w:color w:val="000000"/>
          <w:sz w:val="24"/>
          <w:lang w:val="ro-RO"/>
        </w:rPr>
        <w:t xml:space="preserve">membri in cadrul consiliului de administratie/organ de conducere ori de supervizare si/sau nu sunt actionari ori asociati persoane care sunt sot/sotie, ruda sau afin pana la gradul al patrulea inclusiv si nu ne aflam in relatii comerciale astfel cum sunt acestea prevazute la art. 69 lit. a) din O.U.G. 34/2006 modificata si completata, cu persoanele ce detin functii de decizie din cadrul autoritatii contractante, in ceea ce priveste organizarea, derularea si finalizarea procedurii de achizitie de mai sus: </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asemanatoare cu ceilalti candidati sau alte parti implicate in procedura de atribuire in timpul depunerii ofertei;</w:t>
      </w:r>
      <w:r w:rsidRPr="00B56916">
        <w:rPr>
          <w:rFonts w:ascii="Courier New" w:hAnsi="Courier New" w:cs="Courier New"/>
          <w:b/>
          <w:bCs/>
          <w:color w:val="008000"/>
          <w:sz w:val="20"/>
          <w:lang w:val="it-IT"/>
        </w:rPr>
        <w:t xml:space="preserve"> </w:t>
      </w:r>
    </w:p>
    <w:p w:rsidR="00557E34" w:rsidRPr="005A0058" w:rsidRDefault="00557E34" w:rsidP="00557E34">
      <w:pPr>
        <w:jc w:val="both"/>
        <w:rPr>
          <w:rFonts w:ascii="Times New Roman" w:hAnsi="Times New Roman"/>
          <w:sz w:val="24"/>
          <w:lang w:val="ro-RO"/>
        </w:rPr>
      </w:pPr>
      <w:r w:rsidRPr="00D637A8">
        <w:rPr>
          <w:rFonts w:ascii="Times New Roman" w:hAnsi="Times New Roman"/>
          <w:b/>
          <w:sz w:val="24"/>
          <w:lang w:val="ro-RO"/>
        </w:rPr>
        <w:t>5</w:t>
      </w:r>
      <w:r w:rsidRPr="005A0058">
        <w:rPr>
          <w:rFonts w:ascii="Times New Roman" w:hAnsi="Times New Roman"/>
          <w:sz w:val="24"/>
          <w:lang w:val="ro-RO"/>
        </w:rPr>
        <w:t>. Subsemnatul declar ca:</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nu sunt membru al niciunui grup sau retele de operatori economici;</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sunt membru in grupul sau reteaua a carei lista cu date de recunoastere o prezint in anexa.</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(Se bifeaza optiunea corespunzatoare.)</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6.</w:t>
      </w:r>
      <w:r w:rsidRPr="005A0058">
        <w:rPr>
          <w:rFonts w:ascii="Times New Roman" w:hAnsi="Times New Roman"/>
          <w:sz w:val="24"/>
          <w:lang w:val="ro-RO"/>
        </w:rPr>
        <w:t xml:space="preserve">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7</w:t>
      </w:r>
      <w:r w:rsidRPr="005A0058">
        <w:rPr>
          <w:rFonts w:ascii="Times New Roman" w:hAnsi="Times New Roman"/>
          <w:sz w:val="24"/>
          <w:lang w:val="ro-RO"/>
        </w:rPr>
        <w:t xml:space="preserve">. De asemenea, declar ca informatiile furnizate sunt complete si corecte in fiecare detaliu si inteleg ca autoritatea contractanta are dreptul de a solicita, in scopul verificarii si confirmarii </w:t>
      </w:r>
      <w:r w:rsidRPr="005A0058">
        <w:rPr>
          <w:rFonts w:ascii="Times New Roman" w:hAnsi="Times New Roman"/>
          <w:sz w:val="24"/>
          <w:lang w:val="ro-RO"/>
        </w:rPr>
        <w:lastRenderedPageBreak/>
        <w:t>declaratiilor, situatiilor si documentelor care insotesc oferta, orice informatii suplimentare in scopul verificarii datelor din prezenta declaratie.</w:t>
      </w:r>
    </w:p>
    <w:p w:rsidR="00557E34" w:rsidRPr="005A0058" w:rsidRDefault="00557E34" w:rsidP="00557E34">
      <w:pPr>
        <w:jc w:val="both"/>
        <w:rPr>
          <w:rFonts w:ascii="Times New Roman" w:hAnsi="Times New Roman"/>
          <w:sz w:val="24"/>
          <w:lang w:val="ro-RO"/>
        </w:rPr>
      </w:pPr>
      <w:r w:rsidRPr="005A0058">
        <w:rPr>
          <w:rFonts w:ascii="Times New Roman" w:hAnsi="Times New Roman"/>
          <w:sz w:val="24"/>
          <w:lang w:val="ro-RO"/>
        </w:rPr>
        <w:t xml:space="preserve">    8. Subsemnatul autorizez prin prezenta orice institutie, societate comerciala, banca, alte persoane juridice sa furnizeze informatii reprezentantilor autorizati ai Autoritatii Contractante</w:t>
      </w:r>
      <w:r w:rsidRPr="005A0058">
        <w:rPr>
          <w:rFonts w:ascii="Times New Roman" w:eastAsia="MS Mincho" w:hAnsi="Times New Roman"/>
          <w:sz w:val="24"/>
          <w:lang w:val="ro-RO"/>
        </w:rPr>
        <w:t>,</w:t>
      </w:r>
      <w:r w:rsidRPr="005A0058">
        <w:rPr>
          <w:rFonts w:ascii="Times New Roman" w:hAnsi="Times New Roman"/>
          <w:sz w:val="24"/>
          <w:lang w:val="ro-RO"/>
        </w:rPr>
        <w:t xml:space="preserve"> cu privire la orice aspect tehnic si financiar in legatura cu activitatea noastra.</w:t>
      </w:r>
    </w:p>
    <w:p w:rsidR="00557E34" w:rsidRPr="005A0058" w:rsidRDefault="00557E34" w:rsidP="00557E34">
      <w:pPr>
        <w:rPr>
          <w:rFonts w:ascii="Times New Roman" w:hAnsi="Times New Roman"/>
          <w:sz w:val="24"/>
          <w:lang w:val="ro-RO"/>
        </w:rPr>
      </w:pPr>
    </w:p>
    <w:p w:rsidR="00557E34" w:rsidRPr="005A0058" w:rsidRDefault="00557E34" w:rsidP="00557E34">
      <w:pPr>
        <w:rPr>
          <w:rFonts w:ascii="Times New Roman" w:eastAsia="MS Mincho" w:hAnsi="Times New Roman"/>
          <w:color w:val="000000"/>
          <w:sz w:val="24"/>
          <w:lang w:val="ro-RO"/>
        </w:rPr>
      </w:pPr>
      <w:r w:rsidRPr="005A0058">
        <w:rPr>
          <w:rFonts w:ascii="Times New Roman" w:hAnsi="Times New Roman"/>
          <w:sz w:val="24"/>
          <w:lang w:val="ro-RO"/>
        </w:rPr>
        <w:t xml:space="preserve">Data </w:t>
      </w:r>
      <w:r w:rsidRPr="005A0058">
        <w:rPr>
          <w:rFonts w:ascii="Times New Roman" w:eastAsia="MS Mincho" w:hAnsi="Times New Roman"/>
          <w:color w:val="000000"/>
          <w:sz w:val="24"/>
          <w:lang w:val="ro-RO"/>
        </w:rPr>
        <w:t>:[</w:t>
      </w:r>
      <w:r w:rsidRPr="005A0058">
        <w:rPr>
          <w:rFonts w:ascii="Times New Roman" w:eastAsia="MS Mincho" w:hAnsi="Times New Roman"/>
          <w:color w:val="000000"/>
          <w:sz w:val="24"/>
          <w:highlight w:val="lightGray"/>
          <w:lang w:val="ro-RO"/>
        </w:rPr>
        <w:t>ZZ.LL.AAAA</w:t>
      </w:r>
      <w:r w:rsidRPr="005A0058">
        <w:rPr>
          <w:rFonts w:ascii="Times New Roman" w:eastAsia="MS Mincho" w:hAnsi="Times New Roman"/>
          <w:color w:val="000000"/>
          <w:sz w:val="24"/>
          <w:lang w:val="ro-RO"/>
        </w:rPr>
        <w:t>]</w:t>
      </w:r>
    </w:p>
    <w:p w:rsidR="00557E34" w:rsidRPr="005A0058" w:rsidRDefault="00557E34" w:rsidP="00557E34">
      <w:pPr>
        <w:rPr>
          <w:rFonts w:ascii="Times New Roman" w:hAnsi="Times New Roman"/>
          <w:sz w:val="24"/>
          <w:lang w:val="ro-RO"/>
        </w:rPr>
      </w:pPr>
      <w:r w:rsidRPr="005A0058">
        <w:rPr>
          <w:rFonts w:ascii="Times New Roman" w:hAnsi="Times New Roman"/>
          <w:sz w:val="24"/>
          <w:lang w:val="ro-RO"/>
        </w:rPr>
        <w:t>(numele si prenume)____________________,</w:t>
      </w:r>
      <w:r w:rsidRPr="005A0058">
        <w:rPr>
          <w:rFonts w:ascii="Times New Roman" w:hAnsi="Times New Roman"/>
          <w:i/>
          <w:sz w:val="24"/>
          <w:lang w:val="ro-RO"/>
        </w:rPr>
        <w:t xml:space="preserve"> (semnatura si stamplia)</w:t>
      </w:r>
      <w:r w:rsidRPr="005A0058">
        <w:rPr>
          <w:rFonts w:ascii="Times New Roman" w:hAnsi="Times New Roman"/>
          <w:sz w:val="24"/>
          <w:lang w:val="ro-RO"/>
        </w:rPr>
        <w:t>, in calitate de __________________, legal autorizat sa semnez oferta pentru si in numele ____________________________________.</w:t>
      </w:r>
    </w:p>
    <w:p w:rsidR="00557E34" w:rsidRPr="005A0058" w:rsidRDefault="00557E34" w:rsidP="00557E34">
      <w:pPr>
        <w:rPr>
          <w:rFonts w:ascii="Times New Roman" w:hAnsi="Times New Roman"/>
          <w:i/>
          <w:sz w:val="24"/>
          <w:lang w:val="ro-RO"/>
        </w:rPr>
      </w:pPr>
      <w:r w:rsidRPr="005A0058">
        <w:rPr>
          <w:rFonts w:ascii="Times New Roman" w:hAnsi="Times New Roman"/>
          <w:sz w:val="24"/>
          <w:lang w:val="ro-RO"/>
        </w:rPr>
        <w:t xml:space="preserve">                                                       </w:t>
      </w:r>
      <w:r w:rsidRPr="005A0058">
        <w:rPr>
          <w:rFonts w:ascii="Times New Roman" w:hAnsi="Times New Roman"/>
          <w:i/>
          <w:sz w:val="24"/>
          <w:lang w:val="ro-RO"/>
        </w:rPr>
        <w:t>(denumire/nume operator economic)</w:t>
      </w:r>
    </w:p>
    <w:p w:rsidR="00EA4A33" w:rsidRDefault="00EA4A33"/>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Default="00557E34"/>
    <w:p w:rsidR="00557E34" w:rsidRPr="00974619" w:rsidRDefault="00557E34" w:rsidP="00557E34">
      <w:pPr>
        <w:jc w:val="center"/>
        <w:rPr>
          <w:rFonts w:ascii="Times New Roman" w:hAnsi="Times New Roman"/>
          <w:b/>
          <w:bCs/>
          <w:sz w:val="24"/>
          <w:lang w:val="pt-BR"/>
        </w:rPr>
      </w:pPr>
      <w:r w:rsidRPr="00974619">
        <w:rPr>
          <w:rFonts w:ascii="Times New Roman" w:hAnsi="Times New Roman"/>
          <w:b/>
          <w:bCs/>
          <w:sz w:val="24"/>
          <w:lang w:val="pt-BR"/>
        </w:rPr>
        <w:lastRenderedPageBreak/>
        <w:t>Contract de lucrări</w:t>
      </w:r>
      <w:r>
        <w:rPr>
          <w:rFonts w:ascii="Times New Roman" w:hAnsi="Times New Roman"/>
          <w:b/>
          <w:bCs/>
          <w:sz w:val="24"/>
          <w:lang w:val="pt-BR"/>
        </w:rPr>
        <w:t xml:space="preserve">  </w:t>
      </w:r>
    </w:p>
    <w:p w:rsidR="00557E34" w:rsidRDefault="00557E34" w:rsidP="00557E34">
      <w:pPr>
        <w:jc w:val="center"/>
        <w:rPr>
          <w:rFonts w:ascii="Times New Roman" w:hAnsi="Times New Roman"/>
          <w:b/>
          <w:bCs/>
          <w:sz w:val="24"/>
          <w:lang w:val="pt-BR"/>
        </w:rPr>
      </w:pPr>
      <w:r w:rsidRPr="00974619">
        <w:rPr>
          <w:rFonts w:ascii="Times New Roman" w:hAnsi="Times New Roman"/>
          <w:b/>
          <w:bCs/>
          <w:sz w:val="24"/>
          <w:lang w:val="pt-BR"/>
        </w:rPr>
        <w:t>nr.</w:t>
      </w:r>
      <w:r>
        <w:rPr>
          <w:rFonts w:ascii="Times New Roman" w:hAnsi="Times New Roman"/>
          <w:b/>
          <w:bCs/>
          <w:sz w:val="24"/>
          <w:lang w:val="pt-BR"/>
        </w:rPr>
        <w:t xml:space="preserve"> </w:t>
      </w:r>
    </w:p>
    <w:p w:rsidR="00557E34" w:rsidRPr="00974619" w:rsidRDefault="00557E34" w:rsidP="00557E34">
      <w:pPr>
        <w:jc w:val="center"/>
        <w:rPr>
          <w:rFonts w:ascii="Times New Roman" w:hAnsi="Times New Roman"/>
          <w:b/>
          <w:bCs/>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 Părţile contractante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În temeiul Ordonanţei de urgenţă nr. 34/2006 privind atribuirea contractelor de achizitie publică, a contractelor de concesiune de lucrări publice şi a contractelor de concesiune de servicii, cu modificările şi completările ulterioare, s-a încheiat prezentul contract de lucrări,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între</w:t>
      </w:r>
    </w:p>
    <w:p w:rsidR="00557E34"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r w:rsidRPr="001B1203">
        <w:rPr>
          <w:rFonts w:ascii="Times New Roman" w:hAnsi="Times New Roman"/>
          <w:b/>
          <w:sz w:val="24"/>
          <w:lang w:val="pt-BR"/>
        </w:rPr>
        <w:t>Universitatea de Medicină şi Farmacie “Iuliu Haţieganu”,</w:t>
      </w:r>
      <w:r w:rsidRPr="00974619">
        <w:rPr>
          <w:rFonts w:ascii="Times New Roman" w:hAnsi="Times New Roman"/>
          <w:sz w:val="24"/>
          <w:lang w:val="pt-BR"/>
        </w:rPr>
        <w:t xml:space="preserve"> cu sediul în Cluj-Napoca, str. </w:t>
      </w:r>
      <w:r>
        <w:rPr>
          <w:rFonts w:ascii="Times New Roman" w:hAnsi="Times New Roman"/>
          <w:sz w:val="24"/>
          <w:lang w:val="pt-BR"/>
        </w:rPr>
        <w:t>V. Babes nr. 8</w:t>
      </w:r>
      <w:r w:rsidRPr="00974619">
        <w:rPr>
          <w:rFonts w:ascii="Times New Roman" w:hAnsi="Times New Roman"/>
          <w:sz w:val="24"/>
          <w:lang w:val="pt-BR"/>
        </w:rPr>
        <w:t xml:space="preserve">, telefon/fax 0264-596257, cod  fiscal 4288047 cont IBAN </w:t>
      </w:r>
      <w:r>
        <w:rPr>
          <w:rFonts w:ascii="Times New Roman" w:hAnsi="Times New Roman"/>
          <w:sz w:val="24"/>
          <w:lang w:val="pt-BR"/>
        </w:rPr>
        <w:t xml:space="preserve"> </w:t>
      </w:r>
      <w:r w:rsidRPr="001D0424">
        <w:rPr>
          <w:rFonts w:ascii="Times New Roman" w:hAnsi="Times New Roman"/>
          <w:sz w:val="24"/>
          <w:lang w:val="pt-BR"/>
        </w:rPr>
        <w:t>RO84TREZ2165003XXX006741</w:t>
      </w:r>
      <w:r>
        <w:rPr>
          <w:rFonts w:ascii="Times New Roman" w:hAnsi="Times New Roman"/>
          <w:sz w:val="24"/>
          <w:lang w:val="pt-BR"/>
        </w:rPr>
        <w:t xml:space="preserve"> </w:t>
      </w:r>
      <w:r w:rsidRPr="00974619">
        <w:rPr>
          <w:rFonts w:ascii="Times New Roman" w:hAnsi="Times New Roman"/>
          <w:sz w:val="24"/>
          <w:lang w:val="pt-BR"/>
        </w:rPr>
        <w:t xml:space="preserve">deschis la Trezoreria Cluj, reprezentată prin Dl. Rector </w:t>
      </w:r>
      <w:r>
        <w:rPr>
          <w:rFonts w:ascii="Times New Roman" w:hAnsi="Times New Roman"/>
          <w:sz w:val="24"/>
          <w:lang w:val="pt-BR"/>
        </w:rPr>
        <w:t>Prof</w:t>
      </w:r>
      <w:r w:rsidRPr="00974619">
        <w:rPr>
          <w:rFonts w:ascii="Times New Roman" w:hAnsi="Times New Roman"/>
          <w:sz w:val="24"/>
          <w:lang w:val="pt-BR"/>
        </w:rPr>
        <w:t xml:space="preserve">. Dr. </w:t>
      </w:r>
      <w:r>
        <w:rPr>
          <w:rFonts w:ascii="Times New Roman" w:hAnsi="Times New Roman"/>
          <w:sz w:val="24"/>
          <w:lang w:val="pt-BR"/>
        </w:rPr>
        <w:t>Alexandru Irimie</w:t>
      </w:r>
      <w:r w:rsidRPr="00974619">
        <w:rPr>
          <w:rFonts w:ascii="Times New Roman" w:hAnsi="Times New Roman"/>
          <w:sz w:val="24"/>
          <w:lang w:val="pt-BR"/>
        </w:rPr>
        <w:t>, în calitate de achizitor, pe de o parte,</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 xml:space="preserve">şi </w:t>
      </w:r>
    </w:p>
    <w:p w:rsidR="00557E34" w:rsidRPr="001B1203" w:rsidRDefault="00557E34" w:rsidP="00557E34">
      <w:pPr>
        <w:ind w:left="720"/>
        <w:jc w:val="both"/>
        <w:rPr>
          <w:rFonts w:ascii="Times New Roman" w:hAnsi="Times New Roman"/>
          <w:sz w:val="24"/>
          <w:lang w:val="pt-BR"/>
        </w:rPr>
      </w:pPr>
    </w:p>
    <w:p w:rsidR="00557E34" w:rsidRPr="001B1203" w:rsidRDefault="00557E34" w:rsidP="00557E34">
      <w:pPr>
        <w:pStyle w:val="DefaultText"/>
        <w:jc w:val="both"/>
      </w:pPr>
      <w:r w:rsidRPr="001B1203">
        <w:t xml:space="preserve">S.C. </w:t>
      </w:r>
      <w:r>
        <w:t>………………………..</w:t>
      </w:r>
      <w:r w:rsidRPr="001B1203">
        <w:t xml:space="preserve">  adresa sediu  </w:t>
      </w:r>
      <w:r>
        <w:t>loc. ....................</w:t>
      </w:r>
      <w:r w:rsidRPr="001B1203">
        <w:t>,</w:t>
      </w:r>
      <w:r>
        <w:t xml:space="preserve">  jud.  ............., </w:t>
      </w:r>
      <w:r w:rsidRPr="001B1203">
        <w:t xml:space="preserve"> str. </w:t>
      </w:r>
      <w:r>
        <w:t>............................</w:t>
      </w:r>
      <w:r w:rsidRPr="001B1203">
        <w:t xml:space="preserve">,   numar de înmatriculare  </w:t>
      </w:r>
      <w:r>
        <w:t>............................</w:t>
      </w:r>
      <w:r w:rsidRPr="001B1203">
        <w:t xml:space="preserve"> cod fiscal</w:t>
      </w:r>
      <w:r>
        <w:t>...........................</w:t>
      </w:r>
      <w:r w:rsidRPr="001B1203">
        <w:t xml:space="preserve">, cont </w:t>
      </w:r>
      <w:r>
        <w:rPr>
          <w:color w:val="FF0000"/>
        </w:rPr>
        <w:t>...........................</w:t>
      </w:r>
      <w:r w:rsidRPr="001B1203">
        <w:rPr>
          <w:color w:val="000000"/>
          <w:shd w:val="clear" w:color="auto" w:fill="FFFFFF"/>
        </w:rPr>
        <w:t xml:space="preserve"> deschis la </w:t>
      </w:r>
      <w:r>
        <w:rPr>
          <w:color w:val="000000"/>
          <w:shd w:val="clear" w:color="auto" w:fill="FFFFFF"/>
        </w:rPr>
        <w:t>........................</w:t>
      </w:r>
      <w:r w:rsidRPr="001B1203">
        <w:rPr>
          <w:color w:val="000000"/>
          <w:shd w:val="clear" w:color="auto" w:fill="FFFFFF"/>
        </w:rPr>
        <w:t>,</w:t>
      </w:r>
      <w:r w:rsidRPr="001B1203">
        <w:t xml:space="preserve"> reprezentată prin  </w:t>
      </w:r>
      <w:r>
        <w:t>............................</w:t>
      </w:r>
      <w:r w:rsidRPr="001B1203">
        <w:t>, având funcţia de</w:t>
      </w:r>
      <w:r>
        <w:t>....................</w:t>
      </w:r>
      <w:r w:rsidRPr="001B1203">
        <w:t>, în calitate de prestator, pe de alta parte.</w:t>
      </w:r>
    </w:p>
    <w:p w:rsidR="00557E34" w:rsidRDefault="00557E34" w:rsidP="00557E34">
      <w:pPr>
        <w:jc w:val="both"/>
        <w:rPr>
          <w:rFonts w:ascii="Times New Roman" w:hAnsi="Times New Roman"/>
          <w:sz w:val="24"/>
          <w:lang w:val="pt-BR"/>
        </w:rPr>
      </w:pPr>
    </w:p>
    <w:p w:rsidR="00557E34"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 xml:space="preserve">2. Definiţii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2.1 - În prezentul contract următorii termeni vor fi interpretaţi astfel:</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contract – prezentul contract şi toate anexele sale;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achizitor şi executant - părţile contractante, aşa cum sunt acestea numite în prezentul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preţul contractului - preţul plătibil executantului de către achizitor, în baza contractului, pentru îndeplinirea integrală şi corespunzătoare a tuturor obligaţiilor sale, asumate prin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amplasamentul lucrării - locul unde executantul execută lucrarea;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zi - zi calendaristică; an - 365 zile.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(se adaugă orice ce alţi termeni pe care părţile înţeleg să îi definească pentru contract)</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3. Interpretare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3.1 În prezentul contract, cu excepţia unei prevederi contrare, cuvintele la forma singular vor include forma de plural şi vice versa, acolo unde acest lucru este permis de context.</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lastRenderedPageBreak/>
        <w:t>3.2 Termenul “zi”sau “zile” sau orice referire la zile reprezintă zile calendaristice dacă nu se specifică în mod diferit.</w:t>
      </w:r>
    </w:p>
    <w:p w:rsidR="00557E34" w:rsidRPr="00974619" w:rsidRDefault="00557E34" w:rsidP="00557E34">
      <w:pPr>
        <w:jc w:val="both"/>
        <w:rPr>
          <w:rFonts w:ascii="Times New Roman" w:hAnsi="Times New Roman"/>
          <w:sz w:val="24"/>
          <w:lang w:val="it-IT"/>
        </w:rPr>
      </w:pPr>
    </w:p>
    <w:p w:rsidR="00557E34" w:rsidRPr="00974619" w:rsidRDefault="00557E34" w:rsidP="00557E34">
      <w:pPr>
        <w:jc w:val="both"/>
        <w:rPr>
          <w:rFonts w:ascii="Times New Roman" w:hAnsi="Times New Roman"/>
          <w:sz w:val="24"/>
          <w:lang w:val="it-IT"/>
        </w:rPr>
      </w:pPr>
    </w:p>
    <w:p w:rsidR="00557E34" w:rsidRPr="00974619" w:rsidRDefault="00557E34" w:rsidP="00557E34">
      <w:pPr>
        <w:jc w:val="center"/>
        <w:rPr>
          <w:rFonts w:ascii="Times New Roman" w:hAnsi="Times New Roman"/>
          <w:b/>
          <w:bCs/>
          <w:sz w:val="24"/>
          <w:lang w:val="it-IT"/>
        </w:rPr>
      </w:pPr>
      <w:r w:rsidRPr="00974619">
        <w:rPr>
          <w:rFonts w:ascii="Times New Roman" w:hAnsi="Times New Roman"/>
          <w:b/>
          <w:bCs/>
          <w:sz w:val="24"/>
          <w:lang w:val="it-IT"/>
        </w:rPr>
        <w:t>Clauze obligatorii</w:t>
      </w:r>
    </w:p>
    <w:p w:rsidR="00557E34" w:rsidRPr="00974619" w:rsidRDefault="00557E34" w:rsidP="00557E34">
      <w:pPr>
        <w:jc w:val="both"/>
        <w:rPr>
          <w:rFonts w:ascii="Times New Roman" w:hAnsi="Times New Roman"/>
          <w:b/>
          <w:bCs/>
          <w:sz w:val="24"/>
          <w:lang w:val="it-IT"/>
        </w:rPr>
      </w:pPr>
    </w:p>
    <w:p w:rsidR="00557E34" w:rsidRPr="00974619" w:rsidRDefault="00557E34" w:rsidP="00557E34">
      <w:pPr>
        <w:jc w:val="both"/>
        <w:rPr>
          <w:rFonts w:ascii="Times New Roman" w:hAnsi="Times New Roman"/>
          <w:b/>
          <w:bCs/>
          <w:sz w:val="24"/>
          <w:lang w:val="it-IT"/>
        </w:rPr>
      </w:pPr>
      <w:r w:rsidRPr="00974619">
        <w:rPr>
          <w:rFonts w:ascii="Times New Roman" w:hAnsi="Times New Roman"/>
          <w:b/>
          <w:bCs/>
          <w:sz w:val="24"/>
          <w:lang w:val="it-IT"/>
        </w:rPr>
        <w:t>4. Obiectul contractului</w:t>
      </w:r>
    </w:p>
    <w:p w:rsidR="00557E34" w:rsidRPr="009500A4" w:rsidRDefault="00557E34" w:rsidP="00557E34">
      <w:pPr>
        <w:jc w:val="both"/>
        <w:rPr>
          <w:rFonts w:ascii="Times New Roman" w:hAnsi="Times New Roman"/>
          <w:sz w:val="24"/>
          <w:lang w:val="ro-RO"/>
        </w:rPr>
      </w:pPr>
      <w:r w:rsidRPr="009500A4">
        <w:rPr>
          <w:rFonts w:ascii="Times New Roman" w:hAnsi="Times New Roman"/>
          <w:sz w:val="24"/>
          <w:lang w:val="it-IT"/>
        </w:rPr>
        <w:t>4.1- Executantul se obligă să execute</w:t>
      </w:r>
      <w:r>
        <w:rPr>
          <w:rFonts w:ascii="Times New Roman" w:hAnsi="Times New Roman"/>
          <w:sz w:val="24"/>
          <w:lang w:val="it-IT"/>
        </w:rPr>
        <w:t>:</w:t>
      </w:r>
      <w:r w:rsidRPr="009500A4">
        <w:rPr>
          <w:rFonts w:ascii="Times New Roman" w:hAnsi="Times New Roman"/>
          <w:sz w:val="24"/>
          <w:lang w:val="it-IT"/>
        </w:rPr>
        <w:t xml:space="preserve"> </w:t>
      </w:r>
      <w:r>
        <w:rPr>
          <w:b/>
          <w:lang w:val="ro-RO"/>
        </w:rPr>
        <w:t xml:space="preserve">.............................. </w:t>
      </w:r>
      <w:r w:rsidRPr="009622C9">
        <w:rPr>
          <w:sz w:val="24"/>
          <w:lang w:val="it-IT"/>
        </w:rPr>
        <w:t>i</w:t>
      </w:r>
      <w:r w:rsidRPr="009622C9">
        <w:rPr>
          <w:rFonts w:ascii="Times New Roman" w:hAnsi="Times New Roman"/>
          <w:sz w:val="24"/>
          <w:lang w:val="it-IT"/>
        </w:rPr>
        <w:t>n</w:t>
      </w:r>
      <w:r w:rsidRPr="009500A4">
        <w:rPr>
          <w:rFonts w:ascii="Times New Roman" w:hAnsi="Times New Roman"/>
          <w:sz w:val="24"/>
          <w:lang w:val="it-IT"/>
        </w:rPr>
        <w:t xml:space="preserve"> perioada/perioadele convenite şi în conformitate cu obligaţiile asumate prin prezentul contract.</w:t>
      </w:r>
    </w:p>
    <w:p w:rsidR="00557E34" w:rsidRDefault="00557E34" w:rsidP="00557E34">
      <w:pPr>
        <w:jc w:val="both"/>
        <w:rPr>
          <w:b/>
          <w:lang w:val="ro-RO"/>
        </w:rPr>
      </w:pPr>
      <w:r w:rsidRPr="00974619">
        <w:rPr>
          <w:rFonts w:ascii="Times New Roman" w:hAnsi="Times New Roman"/>
          <w:sz w:val="24"/>
          <w:lang w:val="it-IT"/>
        </w:rPr>
        <w:t xml:space="preserve"> 4.2. - Achizitorul se obligă să plătească executantului preţul convenit pentru îndeplinirea contractului de </w:t>
      </w:r>
      <w:r>
        <w:rPr>
          <w:b/>
          <w:lang w:val="ro-RO"/>
        </w:rPr>
        <w:t>............................</w:t>
      </w:r>
    </w:p>
    <w:p w:rsidR="00557E34" w:rsidRDefault="00557E34" w:rsidP="00557E34">
      <w:pPr>
        <w:jc w:val="both"/>
        <w:rPr>
          <w:b/>
          <w:lang w:val="ro-RO"/>
        </w:rPr>
      </w:pPr>
    </w:p>
    <w:p w:rsidR="00557E34" w:rsidRDefault="00557E34" w:rsidP="00557E34">
      <w:pPr>
        <w:jc w:val="both"/>
        <w:rPr>
          <w:lang w:val="ro-RO"/>
        </w:rPr>
      </w:pPr>
    </w:p>
    <w:p w:rsidR="00557E34" w:rsidRPr="00974619" w:rsidRDefault="00557E34" w:rsidP="00557E34">
      <w:pPr>
        <w:jc w:val="both"/>
        <w:rPr>
          <w:rFonts w:ascii="Times New Roman" w:hAnsi="Times New Roman"/>
          <w:b/>
          <w:bCs/>
          <w:sz w:val="24"/>
          <w:lang w:val="it-IT"/>
        </w:rPr>
      </w:pPr>
      <w:r>
        <w:rPr>
          <w:rFonts w:ascii="Times New Roman" w:hAnsi="Times New Roman"/>
          <w:b/>
          <w:bCs/>
          <w:sz w:val="24"/>
          <w:lang w:val="it-IT"/>
        </w:rPr>
        <w:t>5</w:t>
      </w:r>
      <w:r w:rsidRPr="00974619">
        <w:rPr>
          <w:rFonts w:ascii="Times New Roman" w:hAnsi="Times New Roman"/>
          <w:b/>
          <w:bCs/>
          <w:sz w:val="24"/>
          <w:lang w:val="it-IT"/>
        </w:rPr>
        <w:t xml:space="preserve">. </w:t>
      </w:r>
      <w:r>
        <w:rPr>
          <w:rFonts w:ascii="Times New Roman" w:hAnsi="Times New Roman"/>
          <w:b/>
          <w:bCs/>
          <w:sz w:val="24"/>
          <w:lang w:val="it-IT"/>
        </w:rPr>
        <w:t>Pretul</w:t>
      </w:r>
      <w:r w:rsidRPr="00974619">
        <w:rPr>
          <w:rFonts w:ascii="Times New Roman" w:hAnsi="Times New Roman"/>
          <w:b/>
          <w:bCs/>
          <w:sz w:val="24"/>
          <w:lang w:val="it-IT"/>
        </w:rPr>
        <w:t xml:space="preserve"> contractului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5.1. - Preţul convenit pentru îndeplinirea contractului, respectiv preţul lucrărilor executate, plătibil executantului de către achizitor conform graficului de plăţi, este de </w:t>
      </w:r>
      <w:r>
        <w:rPr>
          <w:rFonts w:ascii="Calibri" w:hAnsi="Calibri"/>
          <w:b/>
          <w:sz w:val="28"/>
          <w:szCs w:val="28"/>
        </w:rPr>
        <w:t>………………………….</w:t>
      </w:r>
      <w:r w:rsidRPr="0001218A">
        <w:rPr>
          <w:b/>
          <w:sz w:val="28"/>
          <w:szCs w:val="28"/>
          <w:lang w:val="pt-BR"/>
        </w:rPr>
        <w:t xml:space="preserve"> </w:t>
      </w:r>
      <w:r w:rsidRPr="004F1CB9">
        <w:rPr>
          <w:lang w:val="pt-BR"/>
        </w:rPr>
        <w:t xml:space="preserve"> </w:t>
      </w:r>
      <w:r w:rsidRPr="00974619">
        <w:rPr>
          <w:rFonts w:ascii="Times New Roman" w:hAnsi="Times New Roman"/>
          <w:sz w:val="24"/>
          <w:lang w:val="it-IT"/>
        </w:rPr>
        <w:t xml:space="preserve">, la care se adaugă  T.V.A. </w:t>
      </w:r>
      <w:r>
        <w:rPr>
          <w:rFonts w:ascii="Times New Roman" w:hAnsi="Times New Roman"/>
          <w:color w:val="0000FF"/>
          <w:sz w:val="24"/>
          <w:lang w:val="it-IT"/>
        </w:rPr>
        <w:t xml:space="preserve">................................ </w:t>
      </w:r>
      <w:r>
        <w:rPr>
          <w:rFonts w:ascii="Times New Roman" w:hAnsi="Times New Roman"/>
          <w:sz w:val="24"/>
          <w:lang w:val="it-IT"/>
        </w:rPr>
        <w:t xml:space="preserve"> </w:t>
      </w:r>
      <w:r w:rsidRPr="00974619">
        <w:rPr>
          <w:rFonts w:ascii="Times New Roman" w:hAnsi="Times New Roman"/>
          <w:sz w:val="24"/>
          <w:lang w:val="it-IT"/>
        </w:rPr>
        <w:t>lei.</w:t>
      </w:r>
    </w:p>
    <w:p w:rsidR="00557E34" w:rsidRDefault="00557E34" w:rsidP="00557E34">
      <w:pPr>
        <w:jc w:val="both"/>
        <w:rPr>
          <w:rFonts w:ascii="Times New Roman" w:hAnsi="Times New Roman"/>
          <w:sz w:val="24"/>
          <w:lang w:val="it-IT"/>
        </w:rPr>
      </w:pPr>
      <w:r w:rsidRPr="00974619">
        <w:rPr>
          <w:rFonts w:ascii="Times New Roman" w:hAnsi="Times New Roman"/>
          <w:sz w:val="24"/>
          <w:lang w:val="it-IT"/>
        </w:rPr>
        <w:t xml:space="preserve"> 5.2 – Sursa de finanţare din care </w:t>
      </w:r>
      <w:r>
        <w:rPr>
          <w:rFonts w:ascii="Times New Roman" w:hAnsi="Times New Roman"/>
          <w:sz w:val="24"/>
          <w:lang w:val="it-IT"/>
        </w:rPr>
        <w:t>se va plăti preţul contractului:..................................</w:t>
      </w:r>
    </w:p>
    <w:p w:rsidR="00557E34" w:rsidRPr="00D63173" w:rsidRDefault="00557E34" w:rsidP="00557E34">
      <w:pPr>
        <w:jc w:val="both"/>
        <w:rPr>
          <w:rFonts w:ascii="Times New Roman" w:hAnsi="Times New Roman"/>
          <w:color w:val="FF0000"/>
          <w:sz w:val="24"/>
          <w:lang w:val="it-IT"/>
        </w:rPr>
      </w:pPr>
    </w:p>
    <w:p w:rsidR="00557E34" w:rsidRPr="00974619" w:rsidRDefault="00557E34" w:rsidP="00557E34">
      <w:pPr>
        <w:jc w:val="both"/>
        <w:rPr>
          <w:rFonts w:ascii="Times New Roman" w:hAnsi="Times New Roman"/>
          <w:sz w:val="24"/>
          <w:lang w:val="it-IT"/>
        </w:rPr>
      </w:pPr>
    </w:p>
    <w:p w:rsidR="00557E34" w:rsidRDefault="00557E34" w:rsidP="00557E34">
      <w:pPr>
        <w:jc w:val="both"/>
        <w:rPr>
          <w:rFonts w:ascii="Times New Roman" w:hAnsi="Times New Roman"/>
          <w:b/>
          <w:bCs/>
          <w:sz w:val="24"/>
          <w:lang w:val="it-IT"/>
        </w:rPr>
      </w:pPr>
      <w:r w:rsidRPr="00974619">
        <w:rPr>
          <w:rFonts w:ascii="Times New Roman" w:hAnsi="Times New Roman"/>
          <w:b/>
          <w:bCs/>
          <w:sz w:val="24"/>
          <w:lang w:val="it-IT"/>
        </w:rPr>
        <w:t>6. Durata contractului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6.1 – </w:t>
      </w:r>
      <w:r>
        <w:rPr>
          <w:rFonts w:ascii="Times New Roman" w:hAnsi="Times New Roman"/>
          <w:sz w:val="24"/>
          <w:lang w:val="it-IT"/>
        </w:rPr>
        <w:t>Termenul de executie al lucrarilor este de ...................zile</w:t>
      </w:r>
      <w:r w:rsidRPr="00974619">
        <w:rPr>
          <w:rFonts w:ascii="Times New Roman" w:hAnsi="Times New Roman"/>
          <w:sz w:val="24"/>
          <w:lang w:val="it-IT"/>
        </w:rPr>
        <w:t>, de la data emiterii ordinului de începere.</w:t>
      </w:r>
    </w:p>
    <w:p w:rsidR="00557E34" w:rsidRDefault="00557E34" w:rsidP="00557E34">
      <w:pPr>
        <w:jc w:val="both"/>
        <w:rPr>
          <w:rFonts w:ascii="Times New Roman" w:hAnsi="Times New Roman"/>
          <w:sz w:val="24"/>
          <w:lang w:val="it-IT"/>
        </w:rPr>
      </w:pPr>
      <w:r w:rsidRPr="00974619">
        <w:rPr>
          <w:rFonts w:ascii="Times New Roman" w:hAnsi="Times New Roman"/>
          <w:sz w:val="24"/>
          <w:lang w:val="it-IT"/>
        </w:rPr>
        <w:t>6.2 – Prezentul contract încetează să producă efecte după recepţia finală de la sfârşitul perioadei de garanţie a lucrării.</w:t>
      </w:r>
    </w:p>
    <w:p w:rsidR="00557E34" w:rsidRPr="00974619" w:rsidRDefault="00557E34" w:rsidP="00557E34">
      <w:pPr>
        <w:jc w:val="both"/>
        <w:rPr>
          <w:rFonts w:ascii="Times New Roman" w:hAnsi="Times New Roman"/>
          <w:sz w:val="24"/>
          <w:lang w:val="it-IT"/>
        </w:rPr>
      </w:pPr>
    </w:p>
    <w:p w:rsidR="00557E34" w:rsidRPr="00974619" w:rsidRDefault="00557E34" w:rsidP="00557E34">
      <w:pPr>
        <w:jc w:val="both"/>
        <w:rPr>
          <w:rFonts w:ascii="Times New Roman" w:hAnsi="Times New Roman"/>
          <w:sz w:val="24"/>
          <w:lang w:val="it-IT"/>
        </w:rPr>
      </w:pPr>
    </w:p>
    <w:p w:rsidR="00557E34" w:rsidRDefault="00557E34" w:rsidP="00557E34">
      <w:pPr>
        <w:jc w:val="both"/>
        <w:rPr>
          <w:rFonts w:ascii="Times New Roman" w:hAnsi="Times New Roman"/>
          <w:b/>
          <w:bCs/>
          <w:sz w:val="24"/>
          <w:lang w:val="pt-BR"/>
        </w:rPr>
      </w:pPr>
      <w:r w:rsidRPr="00974619">
        <w:rPr>
          <w:rFonts w:ascii="Times New Roman" w:hAnsi="Times New Roman"/>
          <w:b/>
          <w:bCs/>
          <w:sz w:val="24"/>
          <w:lang w:val="pt-BR"/>
        </w:rPr>
        <w:t>7. Documentele contractului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7.1 - Documentele contractului sunt:</w:t>
      </w:r>
    </w:p>
    <w:p w:rsidR="00557E34" w:rsidRPr="00974619" w:rsidRDefault="00557E34" w:rsidP="00557E34">
      <w:pPr>
        <w:jc w:val="both"/>
        <w:rPr>
          <w:rFonts w:ascii="Times New Roman" w:hAnsi="Times New Roman"/>
          <w:sz w:val="24"/>
          <w:lang w:val="pt-BR"/>
        </w:rPr>
      </w:pPr>
      <w:r>
        <w:rPr>
          <w:rFonts w:ascii="Times New Roman" w:hAnsi="Times New Roman"/>
          <w:sz w:val="24"/>
          <w:lang w:val="pt-BR"/>
        </w:rPr>
        <w:t>a</w:t>
      </w:r>
      <w:r w:rsidRPr="00974619">
        <w:rPr>
          <w:rFonts w:ascii="Times New Roman" w:hAnsi="Times New Roman"/>
          <w:sz w:val="24"/>
          <w:lang w:val="pt-BR"/>
        </w:rPr>
        <w:t xml:space="preserve">) </w:t>
      </w:r>
      <w:r>
        <w:rPr>
          <w:rFonts w:ascii="Times New Roman" w:hAnsi="Times New Roman"/>
          <w:sz w:val="24"/>
          <w:lang w:val="pt-BR"/>
        </w:rPr>
        <w:t>p</w:t>
      </w:r>
      <w:r w:rsidRPr="00974619">
        <w:rPr>
          <w:rFonts w:ascii="Times New Roman" w:hAnsi="Times New Roman"/>
          <w:sz w:val="24"/>
          <w:lang w:val="pt-BR"/>
        </w:rPr>
        <w:t>ropunerea financiară;</w:t>
      </w:r>
    </w:p>
    <w:p w:rsidR="00557E34" w:rsidRPr="00974619" w:rsidRDefault="00557E34" w:rsidP="00557E34">
      <w:pPr>
        <w:jc w:val="both"/>
        <w:rPr>
          <w:rFonts w:ascii="Times New Roman" w:hAnsi="Times New Roman"/>
          <w:sz w:val="24"/>
          <w:lang w:val="pt-BR"/>
        </w:rPr>
      </w:pPr>
      <w:r>
        <w:rPr>
          <w:rFonts w:ascii="Times New Roman" w:hAnsi="Times New Roman"/>
          <w:sz w:val="24"/>
          <w:lang w:val="pt-BR"/>
        </w:rPr>
        <w:t>b</w:t>
      </w:r>
      <w:r w:rsidRPr="00974619">
        <w:rPr>
          <w:rFonts w:ascii="Times New Roman" w:hAnsi="Times New Roman"/>
          <w:sz w:val="24"/>
          <w:lang w:val="pt-BR"/>
        </w:rPr>
        <w:t>) alte anexe.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 xml:space="preserve">8. Executarea contractului </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8.1 - Executarea contractului începe după constituirea garanţiei de bună execuţie, după emiterea ordinului de începere.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 xml:space="preserve">9. Protecţia patrimoniului cultural naţional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9.1 - Toate fosilele, monedele, obiectele de valoare sau orice alte vestigii sau obiecte de interes arheologic descoperite pe amplasamentul lucrării sunt considerate, în relaţiile dintre părţi, ca fiind proprietatea absolută a achizitorului.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9.2 - Executantul are obligaţia de a lua toate precauţiile necesare pentru ca muncitorii săi sau oricare alte persoane să nu îndepărteze sau să deterioreze obiectele prevăzute la clauza 9.1, iar imediat după descoperirea şi înainte de îndepărtarea lor, de a înştiinţa achizitorul despre această descoperire şi de a îndeplini dispoziţiile primite de la achizitor privind îndepărtarea acestora. </w:t>
      </w:r>
      <w:r w:rsidRPr="00974619">
        <w:rPr>
          <w:rFonts w:ascii="Times New Roman" w:hAnsi="Times New Roman"/>
          <w:sz w:val="24"/>
          <w:lang w:val="pt-BR"/>
        </w:rPr>
        <w:lastRenderedPageBreak/>
        <w:t>Dacă din cauza unor astfel de dispoziţii executantul suferă întârzieri şi/sau cheltuieli suplimentare, atunci, prin consultare, părţile vor stabili: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orice prelungire a duratei de execuţie la care executantul are dreptul;</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totalul cheltuielilor suplimentare, care se va adăuga la preţul contractului.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9.3 - Achizitorul are obligaţia, de îndată ce a luat la cunoştinţă despre descoperirea obiectelor prevăzute la clauza 9.1, de a înştiinţa în acest sens organele de poliţie şi comisia monumentelor istorice.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 xml:space="preserve">10. Obligaţiile principale ale executantului </w:t>
      </w:r>
    </w:p>
    <w:p w:rsidR="00557E34" w:rsidRPr="00974619" w:rsidRDefault="00557E34" w:rsidP="00557E34">
      <w:pPr>
        <w:jc w:val="both"/>
        <w:rPr>
          <w:rFonts w:ascii="Times New Roman" w:hAnsi="Times New Roman"/>
          <w:sz w:val="24"/>
          <w:lang w:val="pt-BR"/>
        </w:rPr>
      </w:pPr>
    </w:p>
    <w:p w:rsidR="00557E34" w:rsidRPr="00071847" w:rsidRDefault="00557E34" w:rsidP="00557E34">
      <w:pPr>
        <w:jc w:val="both"/>
        <w:rPr>
          <w:b/>
        </w:rPr>
      </w:pPr>
      <w:r w:rsidRPr="00974619">
        <w:rPr>
          <w:rFonts w:ascii="Times New Roman" w:hAnsi="Times New Roman"/>
          <w:sz w:val="24"/>
          <w:lang w:val="pt-BR"/>
        </w:rPr>
        <w:t>10.1 - Executantul se obligă să execute, să finalizeze şi să întreţină</w:t>
      </w:r>
      <w:r>
        <w:rPr>
          <w:b/>
          <w:lang w:val="ro-RO"/>
        </w:rPr>
        <w:t xml:space="preserve">............................................., </w:t>
      </w:r>
      <w:r w:rsidRPr="00974619">
        <w:rPr>
          <w:rFonts w:ascii="Times New Roman" w:hAnsi="Times New Roman"/>
          <w:sz w:val="24"/>
          <w:lang w:val="pt-BR"/>
        </w:rPr>
        <w:t>în conformitate cu obligaţiile asumate prin prezentul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10.2 - (1) Executantul are obligaţia de a executa şi finaliza lucrările, precum şi de a remedia viciile ascunse, cu atenţia şi promptitudinea cuvenită, în concordanţă cu obligaţiile asumate prin contract,  în limitele prevăzute de prezentul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10.3 - Executantul are obligaţia de a prezenta achizitorului, înainte de începerea execuţiei lucrării, spre aprobare, graficul de plăţi necesar execuţiei lucrărilor, în ordinea tehnologică de execuţie.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10.4. - (1) Executantul este pe deplin responsabil pentru conformitatea, stabilitatea şi siguranţa tuturor operaţiunilor executate pe şantier, precum şi pentru procedeele de execuţie utilizate, cu respectarea prevederilor şi a reglementărilor Legii nr. 10/1995 privind calitatea în construcţii.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În cazul în care respectarea şi executarea dispoziţiilor prevăzute la alin.(1) determină dificultăţi în execuţie care generează costuri suplimentare, atunci aceste costuri vor fi acoperite pe cheltuiala achizitorului.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10.6 - (1) Executantul este responsabil de trasarea corectă a lucrărilor faţă de reperele date de achizitor, precum şi de furnizarea tuturor echipamentelor, instrumentelor, dispozitivelor şi resurselor umane necesare îndeplinirii responsabilităţii respective.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lastRenderedPageBreak/>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w:t>
      </w:r>
      <w:r>
        <w:rPr>
          <w:rFonts w:ascii="Times New Roman" w:hAnsi="Times New Roman"/>
          <w:sz w:val="24"/>
          <w:lang w:val="pt-BR"/>
        </w:rPr>
        <w:t>achizitor</w:t>
      </w:r>
      <w:r w:rsidRPr="00974619">
        <w:rPr>
          <w:rFonts w:ascii="Times New Roman" w:hAnsi="Times New Roman"/>
          <w:sz w:val="24"/>
          <w:lang w:val="pt-BR"/>
        </w:rPr>
        <w:t xml:space="preserve">.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10.7 - Pe parcursul execuţiei lucrărilor şi remedierii viciilor ascunse, executantul are obligaţia: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10.8 -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10.9 - (1) Pe parcursul execuţiei lucrărilor şi al remedierii viciilor ascunse, executantul are obligaţia, în măsura permisă de respectarea prevederilor contractului, de a nu stânjeni inutil sau în mod abuziv:</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a) confortul riveranilor; sau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b) căile de acces, prin folosirea şi ocuparea drumurilor şi căilor publice sau private care deservesc proprietăţile aflate în posesia achizitorului sau a oricărei alte persoane.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(4) Cu excepţia unor clauze contrare prevăzute în contract, executantul este responsabil şi va plăti consolidarea, modificarea sau îmbunătăţirea, în scopul facilitării transportului materialelor, </w:t>
      </w:r>
      <w:r w:rsidRPr="00974619">
        <w:rPr>
          <w:rFonts w:ascii="Times New Roman" w:hAnsi="Times New Roman"/>
          <w:sz w:val="24"/>
          <w:lang w:val="pt-BR"/>
        </w:rPr>
        <w:lastRenderedPageBreak/>
        <w:t xml:space="preserve">echipamentelor, instalaţiilor sau altora asemenea, a oricăror drumuri sau poduri care comunică cu sau care se află pe traseul şantierului. </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10.11 - (1) Pe parcursul execuţiei lucrării, executantul are obligaţia:</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de a evita, pe cât posibil, acumularea de obstacole inutile pe şantier;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de a depozita sau retrage orice utilaje, echipamente, instalatii, surplus de materiale;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de a aduna şi îndepărta de pe şantier dărâmăturile, molozul sau lucrările provizorii de orice fel, care nu mai sunt necesare.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10.12 - Executantul se obligă să despăgubească achizitorul împotriva oricăror: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daune-interese, costuri, taxe şi cheltuieli de orice natură aferente, cu excepţia situaţiei în care o astfel de încălcare rezultă din respectarea proiectului sau caietului de sarcini întocmit de către achizitor.</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11. Obligaţiile achizitorului</w:t>
      </w:r>
    </w:p>
    <w:p w:rsidR="00557E34" w:rsidRDefault="00557E34" w:rsidP="00557E34">
      <w:pPr>
        <w:jc w:val="both"/>
        <w:rPr>
          <w:lang w:val="ro-RO"/>
        </w:rPr>
      </w:pPr>
      <w:r w:rsidRPr="00974619">
        <w:rPr>
          <w:rFonts w:ascii="Times New Roman" w:hAnsi="Times New Roman"/>
          <w:sz w:val="24"/>
          <w:lang w:val="pt-BR"/>
        </w:rPr>
        <w:t>11.1 – Achizitorul se obligă să plătească executantului preţul convenit pentru execuţia, finalizarea şi întreţinerea</w:t>
      </w:r>
      <w:r>
        <w:rPr>
          <w:rFonts w:ascii="Times New Roman" w:hAnsi="Times New Roman"/>
          <w:sz w:val="24"/>
          <w:lang w:val="pt-BR"/>
        </w:rPr>
        <w:t xml:space="preserve"> </w:t>
      </w:r>
      <w:r>
        <w:rPr>
          <w:b/>
          <w:lang w:val="ro-RO"/>
        </w:rPr>
        <w:t>................................................................</w:t>
      </w:r>
    </w:p>
    <w:p w:rsidR="00557E34" w:rsidRPr="00974619" w:rsidRDefault="00557E34" w:rsidP="00557E34">
      <w:pPr>
        <w:autoSpaceDE w:val="0"/>
        <w:autoSpaceDN w:val="0"/>
        <w:adjustRightInd w:val="0"/>
        <w:jc w:val="both"/>
        <w:rPr>
          <w:rFonts w:ascii="Times New Roman" w:hAnsi="Times New Roman"/>
          <w:sz w:val="24"/>
          <w:lang w:val="pt-BR"/>
        </w:rPr>
      </w:pPr>
      <w:r w:rsidRPr="00974619">
        <w:rPr>
          <w:rFonts w:ascii="Times New Roman" w:hAnsi="Times New Roman"/>
          <w:sz w:val="24"/>
          <w:lang w:val="pt-BR"/>
        </w:rPr>
        <w:t xml:space="preserve">11.2 -La începerea lucrărilor achizitorul are obligaţia de a obţine toate </w:t>
      </w:r>
      <w:r>
        <w:rPr>
          <w:rFonts w:ascii="Times New Roman" w:hAnsi="Times New Roman"/>
          <w:sz w:val="24"/>
          <w:lang w:val="pt-BR"/>
        </w:rPr>
        <w:t>documentele</w:t>
      </w:r>
      <w:r w:rsidRPr="00974619">
        <w:rPr>
          <w:rFonts w:ascii="Times New Roman" w:hAnsi="Times New Roman"/>
          <w:sz w:val="24"/>
          <w:lang w:val="pt-BR"/>
        </w:rPr>
        <w:t xml:space="preserve"> necesare execuţiei lucrărilor.</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11.3 - (1) Achizitorul are obligaţia de a pune la dispoziţia executantului, fără plată, dacă nu s-a convenit altfel, următoarele:</w:t>
      </w:r>
    </w:p>
    <w:p w:rsidR="00557E34" w:rsidRPr="00C1693B" w:rsidRDefault="00557E34" w:rsidP="00557E34">
      <w:pPr>
        <w:jc w:val="both"/>
        <w:rPr>
          <w:rFonts w:ascii="Times New Roman" w:hAnsi="Times New Roman"/>
          <w:sz w:val="24"/>
        </w:rPr>
      </w:pPr>
      <w:proofErr w:type="gramStart"/>
      <w:r w:rsidRPr="00C1693B">
        <w:rPr>
          <w:rFonts w:ascii="Times New Roman" w:hAnsi="Times New Roman"/>
          <w:sz w:val="24"/>
        </w:rPr>
        <w:t>amplasamentul</w:t>
      </w:r>
      <w:proofErr w:type="gramEnd"/>
      <w:r w:rsidRPr="00C1693B">
        <w:rPr>
          <w:rFonts w:ascii="Times New Roman" w:hAnsi="Times New Roman"/>
          <w:sz w:val="24"/>
        </w:rPr>
        <w:t xml:space="preserve"> lucrării, liber de orice sarcină;</w:t>
      </w:r>
    </w:p>
    <w:p w:rsidR="00557E34" w:rsidRPr="00C1693B" w:rsidRDefault="00557E34" w:rsidP="00557E34">
      <w:pPr>
        <w:jc w:val="both"/>
        <w:rPr>
          <w:rFonts w:ascii="Times New Roman" w:hAnsi="Times New Roman"/>
          <w:sz w:val="24"/>
        </w:rPr>
      </w:pPr>
      <w:proofErr w:type="gramStart"/>
      <w:r w:rsidRPr="00C1693B">
        <w:rPr>
          <w:rFonts w:ascii="Times New Roman" w:hAnsi="Times New Roman"/>
          <w:sz w:val="24"/>
        </w:rPr>
        <w:t>suprafeţele</w:t>
      </w:r>
      <w:proofErr w:type="gramEnd"/>
      <w:r w:rsidRPr="00C1693B">
        <w:rPr>
          <w:rFonts w:ascii="Times New Roman" w:hAnsi="Times New Roman"/>
          <w:sz w:val="24"/>
        </w:rPr>
        <w:t xml:space="preserve"> de teren necesare pentru depozitare şi pentru organizarea de şantier;</w:t>
      </w:r>
    </w:p>
    <w:p w:rsidR="00557E34" w:rsidRPr="00C1693B" w:rsidRDefault="00557E34" w:rsidP="00557E34">
      <w:pPr>
        <w:jc w:val="both"/>
        <w:rPr>
          <w:rFonts w:ascii="Times New Roman" w:hAnsi="Times New Roman"/>
          <w:sz w:val="24"/>
        </w:rPr>
      </w:pPr>
      <w:proofErr w:type="gramStart"/>
      <w:r w:rsidRPr="00C1693B">
        <w:rPr>
          <w:rFonts w:ascii="Times New Roman" w:hAnsi="Times New Roman"/>
          <w:sz w:val="24"/>
        </w:rPr>
        <w:t>căile</w:t>
      </w:r>
      <w:proofErr w:type="gramEnd"/>
      <w:r w:rsidRPr="00C1693B">
        <w:rPr>
          <w:rFonts w:ascii="Times New Roman" w:hAnsi="Times New Roman"/>
          <w:sz w:val="24"/>
        </w:rPr>
        <w:t xml:space="preserve"> de acces rutier;</w:t>
      </w:r>
    </w:p>
    <w:p w:rsidR="00557E34" w:rsidRPr="00C1693B" w:rsidRDefault="00557E34" w:rsidP="00557E34">
      <w:pPr>
        <w:jc w:val="both"/>
        <w:rPr>
          <w:rFonts w:ascii="Times New Roman" w:hAnsi="Times New Roman"/>
          <w:sz w:val="24"/>
        </w:rPr>
      </w:pPr>
      <w:proofErr w:type="gramStart"/>
      <w:r w:rsidRPr="00C1693B">
        <w:rPr>
          <w:rFonts w:ascii="Times New Roman" w:hAnsi="Times New Roman"/>
          <w:sz w:val="24"/>
        </w:rPr>
        <w:t>racordurile</w:t>
      </w:r>
      <w:proofErr w:type="gramEnd"/>
      <w:r w:rsidRPr="00C1693B">
        <w:rPr>
          <w:rFonts w:ascii="Times New Roman" w:hAnsi="Times New Roman"/>
          <w:sz w:val="24"/>
        </w:rPr>
        <w:t xml:space="preserve"> pentru utilităţi (apă, gaz, energie, canalizare etc.), până la limita amplasamentului şantierului.</w:t>
      </w:r>
    </w:p>
    <w:p w:rsidR="00557E34" w:rsidRPr="00C1693B" w:rsidRDefault="00557E34" w:rsidP="00557E34">
      <w:pPr>
        <w:jc w:val="both"/>
        <w:rPr>
          <w:rFonts w:ascii="Times New Roman" w:hAnsi="Times New Roman"/>
          <w:sz w:val="24"/>
        </w:rPr>
      </w:pPr>
      <w:r w:rsidRPr="00C1693B">
        <w:rPr>
          <w:rFonts w:ascii="Times New Roman" w:hAnsi="Times New Roman"/>
          <w:sz w:val="24"/>
        </w:rPr>
        <w:t xml:space="preserve">(2) Costurile pentru consumul de utilităţi, precum şi cel al contoarelor sau al altor aparate de măsurat se suportă de către </w:t>
      </w:r>
      <w:r>
        <w:rPr>
          <w:rFonts w:ascii="Times New Roman" w:hAnsi="Times New Roman"/>
          <w:sz w:val="24"/>
        </w:rPr>
        <w:t>executant</w:t>
      </w:r>
    </w:p>
    <w:p w:rsidR="00557E34" w:rsidRPr="00C1693B" w:rsidRDefault="00557E34" w:rsidP="00557E34">
      <w:pPr>
        <w:jc w:val="both"/>
        <w:rPr>
          <w:rFonts w:ascii="Times New Roman" w:hAnsi="Times New Roman"/>
          <w:sz w:val="24"/>
        </w:rPr>
      </w:pPr>
      <w:r w:rsidRPr="00C1693B">
        <w:rPr>
          <w:rFonts w:ascii="Times New Roman" w:hAnsi="Times New Roman"/>
          <w:sz w:val="24"/>
        </w:rPr>
        <w:t>11.4 - Achizitorul are obligaţia de a pune la dispoziţia executantului întreaga documentaţie necesară pentru execuţia lucr</w:t>
      </w:r>
      <w:r>
        <w:rPr>
          <w:rFonts w:ascii="Times New Roman" w:hAnsi="Times New Roman"/>
          <w:sz w:val="24"/>
        </w:rPr>
        <w:t>ărilor contractate, fără plată</w:t>
      </w:r>
      <w:r w:rsidRPr="00C1693B">
        <w:rPr>
          <w:rFonts w:ascii="Times New Roman" w:hAnsi="Times New Roman"/>
          <w:sz w:val="24"/>
        </w:rPr>
        <w:t>, la termenele stabilite prin graficul de execuţie a lucrării.</w:t>
      </w:r>
    </w:p>
    <w:p w:rsidR="00557E34" w:rsidRPr="00C1693B" w:rsidRDefault="00557E34" w:rsidP="00557E34">
      <w:pPr>
        <w:jc w:val="both"/>
        <w:rPr>
          <w:rFonts w:ascii="Times New Roman" w:hAnsi="Times New Roman"/>
          <w:sz w:val="24"/>
        </w:rPr>
      </w:pPr>
      <w:r w:rsidRPr="00C1693B">
        <w:rPr>
          <w:rFonts w:ascii="Times New Roman" w:hAnsi="Times New Roman"/>
          <w:sz w:val="24"/>
        </w:rPr>
        <w:t>11.5 - Achizitorul este responsabil pentru trasarea axelor principale, bornelor de referinţă, căilor de circulaţie şi a limitelor terenului pus la dispoziţia executantului, precum şi pentru materializarea cotelor de nivel în imediata apropiere a terenului.</w:t>
      </w:r>
    </w:p>
    <w:p w:rsidR="00557E34" w:rsidRPr="00C1693B" w:rsidRDefault="00557E34" w:rsidP="00557E34">
      <w:pPr>
        <w:jc w:val="both"/>
        <w:rPr>
          <w:rFonts w:ascii="Times New Roman" w:hAnsi="Times New Roman"/>
          <w:sz w:val="24"/>
        </w:rPr>
      </w:pPr>
      <w:r w:rsidRPr="00C1693B">
        <w:rPr>
          <w:rFonts w:ascii="Times New Roman" w:hAnsi="Times New Roman"/>
          <w:sz w:val="24"/>
        </w:rPr>
        <w:t xml:space="preserve">11.6 - Achizitorul are obligaţia de </w:t>
      </w:r>
      <w:proofErr w:type="gramStart"/>
      <w:r w:rsidRPr="00C1693B">
        <w:rPr>
          <w:rFonts w:ascii="Times New Roman" w:hAnsi="Times New Roman"/>
          <w:sz w:val="24"/>
        </w:rPr>
        <w:t>a</w:t>
      </w:r>
      <w:proofErr w:type="gramEnd"/>
      <w:r w:rsidRPr="00C1693B">
        <w:rPr>
          <w:rFonts w:ascii="Times New Roman" w:hAnsi="Times New Roman"/>
          <w:sz w:val="24"/>
        </w:rPr>
        <w:t xml:space="preserve"> examina şi măsura lucrările care devin ascunse în cel mult 5 zile de la notificarea executantului.</w:t>
      </w:r>
    </w:p>
    <w:p w:rsidR="00557E34" w:rsidRPr="00C1693B" w:rsidRDefault="00557E34" w:rsidP="00557E34">
      <w:pPr>
        <w:jc w:val="both"/>
        <w:rPr>
          <w:rFonts w:ascii="Times New Roman" w:hAnsi="Times New Roman"/>
          <w:sz w:val="24"/>
        </w:rPr>
      </w:pPr>
      <w:r w:rsidRPr="00C1693B">
        <w:rPr>
          <w:rFonts w:ascii="Times New Roman" w:hAnsi="Times New Roman"/>
          <w:sz w:val="24"/>
        </w:rPr>
        <w:t xml:space="preserve">11.7 - Achizitorul </w:t>
      </w:r>
      <w:proofErr w:type="gramStart"/>
      <w:r w:rsidRPr="00C1693B">
        <w:rPr>
          <w:rFonts w:ascii="Times New Roman" w:hAnsi="Times New Roman"/>
          <w:sz w:val="24"/>
        </w:rPr>
        <w:t>este</w:t>
      </w:r>
      <w:proofErr w:type="gramEnd"/>
      <w:r w:rsidRPr="00C1693B">
        <w:rPr>
          <w:rFonts w:ascii="Times New Roman" w:hAnsi="Times New Roman"/>
          <w:sz w:val="24"/>
        </w:rPr>
        <w:t xml:space="preserve"> pe deplin responsabil de exactitatea documentelor şi a oricăror alte informaţii furnizate executantului, precum şi pentru dispoziţiile şi livrările sale.</w:t>
      </w:r>
    </w:p>
    <w:p w:rsidR="00557E34" w:rsidRPr="00C1693B"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b/>
          <w:bCs/>
          <w:sz w:val="24"/>
        </w:rPr>
      </w:pPr>
      <w:r w:rsidRPr="00C1693B">
        <w:rPr>
          <w:rFonts w:ascii="Times New Roman" w:hAnsi="Times New Roman"/>
          <w:b/>
          <w:bCs/>
          <w:sz w:val="24"/>
        </w:rPr>
        <w:t xml:space="preserve">12. Sancţiuni pentru neîndeplinirea culpabilă </w:t>
      </w:r>
      <w:proofErr w:type="gramStart"/>
      <w:r w:rsidRPr="00C1693B">
        <w:rPr>
          <w:rFonts w:ascii="Times New Roman" w:hAnsi="Times New Roman"/>
          <w:b/>
          <w:bCs/>
          <w:sz w:val="24"/>
        </w:rPr>
        <w:t>a</w:t>
      </w:r>
      <w:proofErr w:type="gramEnd"/>
      <w:r w:rsidRPr="00C1693B">
        <w:rPr>
          <w:rFonts w:ascii="Times New Roman" w:hAnsi="Times New Roman"/>
          <w:b/>
          <w:bCs/>
          <w:sz w:val="24"/>
        </w:rPr>
        <w:t xml:space="preserve"> obligaţiilor </w:t>
      </w:r>
    </w:p>
    <w:p w:rsidR="00557E34" w:rsidRPr="00C1693B"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sz w:val="24"/>
        </w:rPr>
      </w:pPr>
      <w:r w:rsidRPr="00C1693B">
        <w:rPr>
          <w:rFonts w:ascii="Times New Roman" w:hAnsi="Times New Roman"/>
          <w:sz w:val="24"/>
        </w:rPr>
        <w:t xml:space="preserve">12.1 - În cazul în care, din vina sa exclusivă, executantul nu îşi îndeplineşte obligaţiile asumate prin contract, atunci achizitorul este îndreptăţit de a deduce din preţul contractului, ca penalităţi, o sumă echivalentă cu 0,1 % pe zi din preţul contractului pe zi de întârziere. </w:t>
      </w:r>
    </w:p>
    <w:p w:rsidR="00557E34" w:rsidRDefault="00557E34" w:rsidP="00557E34">
      <w:pPr>
        <w:jc w:val="both"/>
        <w:rPr>
          <w:rFonts w:ascii="Times New Roman" w:hAnsi="Times New Roman"/>
          <w:sz w:val="24"/>
        </w:rPr>
      </w:pPr>
    </w:p>
    <w:p w:rsidR="00557E34"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sz w:val="24"/>
        </w:rPr>
      </w:pPr>
      <w:r w:rsidRPr="00C1693B">
        <w:rPr>
          <w:rFonts w:ascii="Times New Roman" w:hAnsi="Times New Roman"/>
          <w:sz w:val="24"/>
        </w:rPr>
        <w:t>12.2 - În cazul în care achizitorul nu onorează facturile în termen de 28 de zile de la expirarea perioadei convenite, atunci acesta are obligaţia de a plăti, ca penalităţi, o sumă echivalentă cu 0,1 % din plata neefectuată pe zi de întârziere.</w:t>
      </w:r>
    </w:p>
    <w:p w:rsidR="00557E34" w:rsidRPr="00C1693B" w:rsidRDefault="00557E34" w:rsidP="00557E34">
      <w:pPr>
        <w:jc w:val="both"/>
        <w:rPr>
          <w:rFonts w:ascii="Times New Roman" w:hAnsi="Times New Roman"/>
          <w:sz w:val="24"/>
        </w:rPr>
      </w:pPr>
      <w:r w:rsidRPr="00C1693B">
        <w:rPr>
          <w:rFonts w:ascii="Times New Roman" w:hAnsi="Times New Roman"/>
          <w:sz w:val="24"/>
        </w:rPr>
        <w:t>12.3 - Nerespectarea obligaţiilor asumate prin prezentul contract de către una dintre părţi, în mod culpabil, dă dreptul părţii lezate de a considera contractul reziliat de drept / de a cere rezilierea contractului şi de a pretinde plata de daune-interese.</w:t>
      </w:r>
    </w:p>
    <w:p w:rsidR="00557E34" w:rsidRPr="00C1693B" w:rsidRDefault="00557E34" w:rsidP="00557E34">
      <w:pPr>
        <w:jc w:val="both"/>
        <w:rPr>
          <w:rFonts w:ascii="Times New Roman" w:hAnsi="Times New Roman"/>
          <w:sz w:val="24"/>
        </w:rPr>
      </w:pPr>
      <w:r w:rsidRPr="00C1693B">
        <w:rPr>
          <w:rFonts w:ascii="Times New Roman" w:hAnsi="Times New Roman"/>
          <w:sz w:val="24"/>
        </w:rPr>
        <w:t>12.4 -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557E34" w:rsidRPr="00C1693B"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sz w:val="24"/>
        </w:rPr>
      </w:pPr>
    </w:p>
    <w:p w:rsidR="00557E34" w:rsidRDefault="00557E34" w:rsidP="00557E34">
      <w:pPr>
        <w:jc w:val="center"/>
        <w:rPr>
          <w:rFonts w:ascii="Times New Roman" w:hAnsi="Times New Roman"/>
          <w:b/>
          <w:bCs/>
          <w:sz w:val="24"/>
        </w:rPr>
      </w:pPr>
      <w:r w:rsidRPr="00C1693B">
        <w:rPr>
          <w:rFonts w:ascii="Times New Roman" w:hAnsi="Times New Roman"/>
          <w:b/>
          <w:bCs/>
          <w:sz w:val="24"/>
        </w:rPr>
        <w:t>Clauze specifice</w:t>
      </w:r>
    </w:p>
    <w:p w:rsidR="00557E34" w:rsidRPr="00C1693B" w:rsidRDefault="00557E34" w:rsidP="00557E34">
      <w:pPr>
        <w:jc w:val="center"/>
        <w:rPr>
          <w:rFonts w:ascii="Times New Roman" w:hAnsi="Times New Roman"/>
          <w:b/>
          <w:bCs/>
          <w:sz w:val="24"/>
        </w:rPr>
      </w:pPr>
    </w:p>
    <w:p w:rsidR="00557E34" w:rsidRPr="00C1693B" w:rsidRDefault="00557E34" w:rsidP="00557E34">
      <w:pPr>
        <w:jc w:val="both"/>
        <w:rPr>
          <w:rFonts w:ascii="Times New Roman" w:hAnsi="Times New Roman"/>
          <w:sz w:val="24"/>
        </w:rPr>
      </w:pPr>
    </w:p>
    <w:p w:rsidR="00557E34" w:rsidRPr="00C1693B" w:rsidRDefault="00557E34" w:rsidP="00557E34">
      <w:pPr>
        <w:jc w:val="both"/>
        <w:rPr>
          <w:rFonts w:ascii="Times New Roman" w:hAnsi="Times New Roman"/>
          <w:b/>
          <w:bCs/>
          <w:sz w:val="24"/>
        </w:rPr>
      </w:pPr>
      <w:r w:rsidRPr="00C1693B">
        <w:rPr>
          <w:rFonts w:ascii="Times New Roman" w:hAnsi="Times New Roman"/>
          <w:b/>
          <w:bCs/>
          <w:sz w:val="24"/>
        </w:rPr>
        <w:t xml:space="preserve"> 13. Garanţia de bună execuţie a contractului</w:t>
      </w:r>
    </w:p>
    <w:p w:rsidR="00557E34" w:rsidRDefault="00557E34" w:rsidP="00557E34">
      <w:pPr>
        <w:jc w:val="both"/>
        <w:rPr>
          <w:rFonts w:ascii="Times New Roman" w:hAnsi="Times New Roman"/>
          <w:sz w:val="24"/>
          <w:lang w:val="pt-BR"/>
        </w:rPr>
      </w:pPr>
      <w:r>
        <w:rPr>
          <w:rFonts w:ascii="Times New Roman" w:hAnsi="Times New Roman"/>
          <w:sz w:val="24"/>
          <w:lang w:val="pt-BR"/>
        </w:rPr>
        <w:t>Nu este cazul.</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14. Începerea şi execuţia lucrărilor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14.1 - Executantul are obligaţia de a începe lucrările în timpul cel mai scurt posibil de la primirea ordinului în acest sens din partea achizitorului.</w:t>
      </w:r>
    </w:p>
    <w:p w:rsidR="00557E34" w:rsidRPr="00974619" w:rsidRDefault="00557E34" w:rsidP="00557E34">
      <w:pPr>
        <w:jc w:val="both"/>
        <w:rPr>
          <w:rFonts w:ascii="Times New Roman" w:hAnsi="Times New Roman"/>
          <w:sz w:val="24"/>
          <w:lang w:val="it-IT"/>
        </w:rPr>
      </w:pPr>
      <w:r w:rsidRPr="00A91D43">
        <w:rPr>
          <w:rFonts w:ascii="Times New Roman" w:hAnsi="Times New Roman"/>
          <w:sz w:val="24"/>
          <w:lang w:val="pt-BR"/>
        </w:rPr>
        <w:t xml:space="preserve"> </w:t>
      </w:r>
      <w:r w:rsidRPr="00974619">
        <w:rPr>
          <w:rFonts w:ascii="Times New Roman" w:hAnsi="Times New Roman"/>
          <w:sz w:val="24"/>
          <w:lang w:val="it-IT"/>
        </w:rPr>
        <w:t>14.2 - (1) Lucrările trebuie să se deruleze conform graficului general de execuţie şi să fie terminate la data stabilită. Datele intermediare, prevăzute în graficele de execuţie, se consideră date contractuale.</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(3) În cazul în care executantul întârzie începerea lucrărilor, terminarea pregătirilor sau dacă nu îşi îndeplineşte îndatoririle prevăzute la pct. 10.2 alin.(2), achizitorul este îndreptăţit să-i fixeze executantului un termen până la care activitatea să intre în normal şi să îl avertizeze că, în cazul neconformării, la expirarea termenului stabilit îi va rezilia contractul.</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14.3 -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w:t>
      </w:r>
      <w:r w:rsidRPr="00974619">
        <w:rPr>
          <w:rFonts w:ascii="Times New Roman" w:hAnsi="Times New Roman"/>
          <w:sz w:val="24"/>
          <w:lang w:val="it-IT"/>
        </w:rPr>
        <w:lastRenderedPageBreak/>
        <w:t>scop, şi anume responsabilul tehnic cu execuţia din partea executantului şi dirigintele de şantier sau, dacă este cazul, altă persoană fizică sau juridică atestată potrivit legii, din partea achizitorului.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14.4 -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(2) Executantul are obligaţia de a asigura instrumentele, utilajele şi materialele necesare pentru verificarea, măsurarea şi testarea lucrărilor. Costul probelor şi încercărilor, inclusiv manopera aferentă acestora, revin executantului.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14.5 - (1) Executantul are obligaţia de a nu acoperi lucrările care devin ascunse, fără aprobarea achizitorului.</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(2) Executantul are obligaţia de a notifica achizitorului, ori de câte ori astfel de lucrări, inclusiv fundaţiile, sunt finalizate, pentru a fi examinate şi măsurate.</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(3) Executantul are obligaţia de a dezveli orice parte sau părţi de lucrare, la dispoziţia achizitorului, şi de a reface această parte sau părţi de lucrare, dacă este cazul.</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557E34" w:rsidRPr="00974619" w:rsidRDefault="00557E34" w:rsidP="00557E34">
      <w:pPr>
        <w:jc w:val="both"/>
        <w:rPr>
          <w:rFonts w:ascii="Times New Roman" w:hAnsi="Times New Roman"/>
          <w:sz w:val="24"/>
          <w:lang w:val="it-IT"/>
        </w:rPr>
      </w:pPr>
    </w:p>
    <w:p w:rsidR="00557E34" w:rsidRPr="00974619" w:rsidRDefault="00557E34" w:rsidP="00557E34">
      <w:pPr>
        <w:jc w:val="both"/>
        <w:rPr>
          <w:rFonts w:ascii="Times New Roman" w:hAnsi="Times New Roman"/>
          <w:b/>
          <w:bCs/>
          <w:sz w:val="24"/>
          <w:lang w:val="it-IT"/>
        </w:rPr>
      </w:pPr>
      <w:r w:rsidRPr="00974619">
        <w:rPr>
          <w:rFonts w:ascii="Times New Roman" w:hAnsi="Times New Roman"/>
          <w:b/>
          <w:bCs/>
          <w:sz w:val="24"/>
          <w:lang w:val="it-IT"/>
        </w:rPr>
        <w:t>15. Întârzierea şi sistarea lucrărilor</w:t>
      </w:r>
    </w:p>
    <w:p w:rsidR="00557E34" w:rsidRPr="00974619" w:rsidRDefault="00557E34" w:rsidP="00557E34">
      <w:pPr>
        <w:jc w:val="both"/>
        <w:rPr>
          <w:rFonts w:ascii="Times New Roman" w:hAnsi="Times New Roman"/>
          <w:sz w:val="24"/>
          <w:lang w:val="it-IT"/>
        </w:rPr>
      </w:pPr>
      <w:r w:rsidRPr="00974619">
        <w:rPr>
          <w:rFonts w:ascii="Times New Roman" w:hAnsi="Times New Roman"/>
          <w:sz w:val="24"/>
          <w:lang w:val="it-IT"/>
        </w:rPr>
        <w:t xml:space="preserve">15.1 - În cazul în care: </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volumul sau natura lucrărilor neprevăzute; sau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condiţiile climaterice excepţional de nefavorabile; sau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oricare alt motiv de întârziere care nu se datorează executantului şi nu a survenit prin încălcarea contractului de către acesta,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îndreptăţesc executantul de a solicita prelungirea termenului de execuţie a lucrărilor sau a oricărei părţi a acestora, atunci, prin consultare, părţile vor stabili:</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orice prelungire a duratei de execuţie la care executantul are dreptul;</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16. Finalizarea lucrărilor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16.1 - Ansamblul lucrărilor sau, dacă este cazul, oricare parte a lor, prevăzut a fi finalizat într-un termen stabilit prin graficul de execuţie, trebuie finalizat în termenul convenit, termen care se calculează de la data începerii lucrărilor.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16.2 - (1) La finalizarea lucrărilor, executantul are obligaţia de a notifica, în scris, achizitorului că sunt îndeplinite condiţiile de recepţie, solicitând acestuia convocarea comisiei de recepţie.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w:t>
      </w:r>
      <w:r w:rsidRPr="00974619">
        <w:rPr>
          <w:rFonts w:ascii="Times New Roman" w:hAnsi="Times New Roman"/>
          <w:sz w:val="24"/>
          <w:lang w:val="pt-BR"/>
        </w:rPr>
        <w:lastRenderedPageBreak/>
        <w:t>stabilindu-se şi termenele pentru remediere şi finalizare. După constatarea remedierii tuturor lipsurilor şi deficienţelor, la o nouă solicitare a executantului, achizitorul va convoca comisia de recepţie.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16.3 -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16.4 - Recepţia se poate face şi pentru părţi ale lucrării, distincte din punct de vedere fizic şi funcţional. </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17. Perioada de garanţie acordată lucrărilor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17.1 - Perioada de garanţie este de</w:t>
      </w:r>
      <w:r>
        <w:rPr>
          <w:rFonts w:ascii="Times New Roman" w:hAnsi="Times New Roman"/>
          <w:sz w:val="24"/>
          <w:lang w:val="pt-BR"/>
        </w:rPr>
        <w:t xml:space="preserve"> 12 </w:t>
      </w:r>
      <w:r w:rsidRPr="00974619">
        <w:rPr>
          <w:rFonts w:ascii="Times New Roman" w:hAnsi="Times New Roman"/>
          <w:sz w:val="24"/>
          <w:lang w:val="pt-BR"/>
        </w:rPr>
        <w:t>luni şi curge de la data recepţiei la terminarea lucrărilor şi până la recepţia finală.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17.2 - (1) În perioada de garanţie, executantul are obligaţia, în urma dispoziţiei date de achizitor, de a executa toate lucrările de modificare, reconstrucţie şi remediere a viciilor şi altor defecte a căror cauză este nerespectarea clauzelor contractuale.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Executantul are obligaţia de a executa toate activităţile prevăzute la alin.(1), pe cheltuiala proprie, în cazul în care ele sunt necesare datorită: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utilizării de materiale, de instalaţii sau a unei manopere neconforme cu prevederile contractului; sau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unui viciu de concepţie, acolo unde executantul este responsabil de proiectarea unei părţi a lucrărilor; sau</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neglijenţei sau neîndeplinirii de catre executant a oricăreia dintre obligaţiile explicite sau implicite care îi revin în baza contractului.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(3) În cazul în care defecţiunile nu se datorează executantului, lucrările fiind executate de către acesta conform prevederilor contractului, costul remedierilor va fi evaluat şi plătit ca lucrări suplimentare.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17.3 - În cazul în care executantul nu execută lucrările prevazute la cla</w:t>
      </w:r>
      <w:r>
        <w:rPr>
          <w:rFonts w:ascii="Times New Roman" w:hAnsi="Times New Roman"/>
          <w:sz w:val="24"/>
          <w:lang w:val="pt-BR"/>
        </w:rPr>
        <w:t>uza 17</w:t>
      </w:r>
      <w:r w:rsidRPr="00974619">
        <w:rPr>
          <w:rFonts w:ascii="Times New Roman" w:hAnsi="Times New Roman"/>
          <w:sz w:val="24"/>
          <w:lang w:val="pt-BR"/>
        </w:rPr>
        <w:t>.2 alin.(2), achizitorul este îndreptăţit să angajeze şi să plătească alte persoane care să le execute. Cheltuielile aferente acestor lucrări vor fi recuperate de către achizitor de la executant sau reţinute din sumele cuvenite acestuia.</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18. Modalităţi de plată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18.1 - Achizitorul are obligaţia de a efectua plata către executant lunar, pe baza situaţiilor intermediare de lucrări confirmate, in perioada 24-31 a lunii</w:t>
      </w:r>
      <w:r>
        <w:rPr>
          <w:rFonts w:ascii="Times New Roman" w:hAnsi="Times New Roman"/>
          <w:sz w:val="24"/>
          <w:lang w:val="pt-BR"/>
        </w:rPr>
        <w:t xml:space="preserve"> </w:t>
      </w:r>
      <w:r w:rsidRPr="00974619">
        <w:rPr>
          <w:rFonts w:ascii="Times New Roman" w:hAnsi="Times New Roman"/>
          <w:sz w:val="24"/>
          <w:lang w:val="pt-BR"/>
        </w:rPr>
        <w:t xml:space="preserve">, OUG 34/2009, în </w:t>
      </w:r>
      <w:r>
        <w:rPr>
          <w:rFonts w:ascii="Times New Roman" w:hAnsi="Times New Roman"/>
          <w:sz w:val="24"/>
          <w:lang w:val="pt-BR"/>
        </w:rPr>
        <w:t>termen de 30 zile de la primirea facturii</w:t>
      </w:r>
      <w:r w:rsidRPr="00974619">
        <w:rPr>
          <w:rFonts w:ascii="Times New Roman" w:hAnsi="Times New Roman"/>
          <w:sz w:val="24"/>
          <w:lang w:val="pt-BR"/>
        </w:rPr>
        <w: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18.2 -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Situaţiile de plată provizorii se confirmă în 5 zile de la primire.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 18.</w:t>
      </w:r>
      <w:r>
        <w:rPr>
          <w:rFonts w:ascii="Times New Roman" w:hAnsi="Times New Roman"/>
          <w:sz w:val="24"/>
          <w:lang w:val="pt-BR"/>
        </w:rPr>
        <w:t>2</w:t>
      </w:r>
      <w:r w:rsidRPr="00974619">
        <w:rPr>
          <w:rFonts w:ascii="Times New Roman" w:hAnsi="Times New Roman"/>
          <w:sz w:val="24"/>
          <w:lang w:val="pt-BR"/>
        </w:rPr>
        <w:t xml:space="preserve"> - Plata facturii finale se va face imediat după verificarea şi acceptarea situaţiei de plată definitive de către achizitor. Dacă verificarea se prelungeşte din diferite motive, dar, în special, </w:t>
      </w:r>
      <w:r w:rsidRPr="00974619">
        <w:rPr>
          <w:rFonts w:ascii="Times New Roman" w:hAnsi="Times New Roman"/>
          <w:sz w:val="24"/>
          <w:lang w:val="pt-BR"/>
        </w:rPr>
        <w:lastRenderedPageBreak/>
        <w:t>datorită unor eventuale litigii, contravaloarea lucrărilor care nu sunt în litigiu va fi platită imediat.</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18.</w:t>
      </w:r>
      <w:r>
        <w:rPr>
          <w:rFonts w:ascii="Times New Roman" w:hAnsi="Times New Roman"/>
          <w:sz w:val="24"/>
          <w:lang w:val="pt-BR"/>
        </w:rPr>
        <w:t>3</w:t>
      </w:r>
      <w:r w:rsidRPr="00974619">
        <w:rPr>
          <w:rFonts w:ascii="Times New Roman" w:hAnsi="Times New Roman"/>
          <w:sz w:val="24"/>
          <w:lang w:val="pt-BR"/>
        </w:rPr>
        <w:t xml:space="preserve">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19. Ajustarea preţului contractului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19.1 - Pentru lucrările executate, plăţile datorate de achizitor executantului sunt cele declarate în propunerea financiară, anexă la contract.</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19.2 - Preţul contractului nu se ajustează, fiind ferm.</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it-IT"/>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2</w:t>
      </w:r>
      <w:r>
        <w:rPr>
          <w:rFonts w:ascii="Times New Roman" w:hAnsi="Times New Roman"/>
          <w:b/>
          <w:bCs/>
          <w:sz w:val="24"/>
          <w:lang w:val="pt-BR"/>
        </w:rPr>
        <w:t>1</w:t>
      </w:r>
      <w:r w:rsidRPr="00974619">
        <w:rPr>
          <w:rFonts w:ascii="Times New Roman" w:hAnsi="Times New Roman"/>
          <w:b/>
          <w:bCs/>
          <w:sz w:val="24"/>
          <w:lang w:val="pt-BR"/>
        </w:rPr>
        <w:t>. Forţa majoră</w:t>
      </w:r>
    </w:p>
    <w:p w:rsidR="00557E34" w:rsidRPr="00C1693B" w:rsidRDefault="00557E34" w:rsidP="00557E34">
      <w:pPr>
        <w:jc w:val="both"/>
        <w:rPr>
          <w:rFonts w:ascii="Times New Roman" w:hAnsi="Times New Roman"/>
          <w:sz w:val="24"/>
          <w:lang w:val="pt-BR"/>
        </w:rPr>
      </w:pPr>
      <w:r w:rsidRPr="00C1693B">
        <w:rPr>
          <w:rFonts w:ascii="Times New Roman" w:hAnsi="Times New Roman"/>
          <w:sz w:val="24"/>
          <w:lang w:val="pt-BR"/>
        </w:rPr>
        <w:t>2</w:t>
      </w:r>
      <w:r>
        <w:rPr>
          <w:rFonts w:ascii="Times New Roman" w:hAnsi="Times New Roman"/>
          <w:sz w:val="24"/>
          <w:lang w:val="pt-BR"/>
        </w:rPr>
        <w:t>1</w:t>
      </w:r>
      <w:r w:rsidRPr="00C1693B">
        <w:rPr>
          <w:rFonts w:ascii="Times New Roman" w:hAnsi="Times New Roman"/>
          <w:sz w:val="24"/>
          <w:lang w:val="pt-BR"/>
        </w:rPr>
        <w:t>.1 - Forţa majoră este constatată de o autoritate competentă.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1</w:t>
      </w:r>
      <w:r w:rsidRPr="00974619">
        <w:rPr>
          <w:rFonts w:ascii="Times New Roman" w:hAnsi="Times New Roman"/>
          <w:sz w:val="24"/>
          <w:lang w:val="pt-BR"/>
        </w:rPr>
        <w:t>.2 - Forţa majoră exonerează părţile contractante de îndeplinirea obligaţiilor asumate prin prezentul contract, pe toată perioada în care aceasta acţionează.</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1</w:t>
      </w:r>
      <w:r w:rsidRPr="00974619">
        <w:rPr>
          <w:rFonts w:ascii="Times New Roman" w:hAnsi="Times New Roman"/>
          <w:sz w:val="24"/>
          <w:lang w:val="pt-BR"/>
        </w:rPr>
        <w:t>.3 - Îndeplinirea contractului va fi suspendată în perioada de acţiune a forţei majore, dar fară a prejudicia drepturile ce li se cuveneau părţilor până la apariţia acesteia.</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1</w:t>
      </w:r>
      <w:r w:rsidRPr="00974619">
        <w:rPr>
          <w:rFonts w:ascii="Times New Roman" w:hAnsi="Times New Roman"/>
          <w:sz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1</w:t>
      </w:r>
      <w:r w:rsidRPr="00974619">
        <w:rPr>
          <w:rFonts w:ascii="Times New Roman" w:hAnsi="Times New Roman"/>
          <w:sz w:val="24"/>
          <w:lang w:val="pt-BR"/>
        </w:rPr>
        <w:t>.5 - Partea contractantă care invocă forţa majoră are obligaţia de a notifica celeilalte părţi încetarea cauzei acesteia în maximum 15 zile de la încetare.</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1</w:t>
      </w:r>
      <w:r w:rsidRPr="00974619">
        <w:rPr>
          <w:rFonts w:ascii="Times New Roman" w:hAnsi="Times New Roman"/>
          <w:sz w:val="24"/>
          <w:lang w:val="pt-BR"/>
        </w:rPr>
        <w:t>.6 -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2</w:t>
      </w:r>
      <w:r>
        <w:rPr>
          <w:rFonts w:ascii="Times New Roman" w:hAnsi="Times New Roman"/>
          <w:b/>
          <w:bCs/>
          <w:sz w:val="24"/>
          <w:lang w:val="pt-BR"/>
        </w:rPr>
        <w:t>2</w:t>
      </w:r>
      <w:r w:rsidRPr="00974619">
        <w:rPr>
          <w:rFonts w:ascii="Times New Roman" w:hAnsi="Times New Roman"/>
          <w:b/>
          <w:bCs/>
          <w:sz w:val="24"/>
          <w:lang w:val="pt-BR"/>
        </w:rPr>
        <w:t>. Soluţionarea litigiilor</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2</w:t>
      </w:r>
      <w:r w:rsidRPr="00974619">
        <w:rPr>
          <w:rFonts w:ascii="Times New Roman" w:hAnsi="Times New Roman"/>
          <w:sz w:val="24"/>
          <w:lang w:val="pt-BR"/>
        </w:rPr>
        <w:t>.1 - Achizitorul şi executantul vor depune toate eforturile pentru a rezolva pe cale amiabilă, prin tratative directe, orice neînţelegere sau dispută care se poate ivi între ei în cadrul sau în legătură cu îndeplinirea contractului.</w:t>
      </w:r>
    </w:p>
    <w:p w:rsidR="00557E34"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2</w:t>
      </w:r>
      <w:r w:rsidRPr="00974619">
        <w:rPr>
          <w:rFonts w:ascii="Times New Roman" w:hAnsi="Times New Roman"/>
          <w:sz w:val="24"/>
          <w:lang w:val="pt-BR"/>
        </w:rPr>
        <w:t>.2 - Dacă, după 15 zile de la începerea acestor tratative, achizitorul şi executantul nu reuşesc să rezolve în mod amiabil o divergenţă contractuală, oricare poate solicita soluţionarea acesteia de cătrte instanţa competentă material de la sediul autorităţii contractante.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2</w:t>
      </w:r>
      <w:r>
        <w:rPr>
          <w:rFonts w:ascii="Times New Roman" w:hAnsi="Times New Roman"/>
          <w:b/>
          <w:bCs/>
          <w:sz w:val="24"/>
          <w:lang w:val="pt-BR"/>
        </w:rPr>
        <w:t>3</w:t>
      </w:r>
      <w:r w:rsidRPr="00974619">
        <w:rPr>
          <w:rFonts w:ascii="Times New Roman" w:hAnsi="Times New Roman"/>
          <w:b/>
          <w:bCs/>
          <w:sz w:val="24"/>
          <w:lang w:val="pt-BR"/>
        </w:rPr>
        <w:t xml:space="preserve">. Cesiunea </w:t>
      </w:r>
    </w:p>
    <w:p w:rsidR="00557E34" w:rsidRPr="00974619" w:rsidRDefault="00557E34" w:rsidP="00557E34">
      <w:pPr>
        <w:jc w:val="both"/>
        <w:rPr>
          <w:rFonts w:ascii="Times New Roman" w:hAnsi="Times New Roman"/>
          <w:sz w:val="24"/>
          <w:lang w:val="pt-BR"/>
        </w:rPr>
      </w:pPr>
    </w:p>
    <w:p w:rsidR="00557E34" w:rsidRPr="00C3239B" w:rsidRDefault="00557E34" w:rsidP="00557E34">
      <w:pPr>
        <w:pStyle w:val="DefaultText"/>
        <w:jc w:val="both"/>
        <w:rPr>
          <w:rFonts w:cs="Arial"/>
        </w:rPr>
      </w:pPr>
      <w:r w:rsidRPr="006B233C">
        <w:rPr>
          <w:rFonts w:cs="Arial"/>
        </w:rPr>
        <w:t>2</w:t>
      </w:r>
      <w:r>
        <w:rPr>
          <w:rFonts w:cs="Arial"/>
        </w:rPr>
        <w:t>3</w:t>
      </w:r>
      <w:r w:rsidRPr="006B233C">
        <w:rPr>
          <w:rFonts w:cs="Arial"/>
        </w:rPr>
        <w:t xml:space="preserve">.1 </w:t>
      </w:r>
      <w:r>
        <w:rPr>
          <w:rFonts w:cs="Arial"/>
        </w:rPr>
        <w:t>–</w:t>
      </w:r>
      <w:r w:rsidRPr="006B233C">
        <w:rPr>
          <w:rFonts w:cs="Arial"/>
        </w:rPr>
        <w:t xml:space="preserve"> </w:t>
      </w:r>
      <w:r w:rsidRPr="000B25DC">
        <w:t>În prezentul</w:t>
      </w:r>
      <w:r w:rsidRPr="00C3239B">
        <w:t xml:space="preserve"> contract de achiziţie publică este permisă doar cesiunea creanţelor născute din ace</w:t>
      </w:r>
      <w:r>
        <w:rPr>
          <w:rFonts w:cs="Arial"/>
        </w:rPr>
        <w:t>st</w:t>
      </w:r>
      <w:r w:rsidRPr="00C3239B">
        <w:t xml:space="preserve"> contract, obligaţiile născute rămânând în sarcina părţilor contractante, astfel cum au fost stipulate şi asumate </w:t>
      </w:r>
      <w:r w:rsidRPr="00C3239B">
        <w:rPr>
          <w:rFonts w:cs="Arial"/>
        </w:rPr>
        <w:t>.</w:t>
      </w:r>
    </w:p>
    <w:p w:rsidR="00557E34" w:rsidRPr="00974619" w:rsidRDefault="00557E34" w:rsidP="00557E34">
      <w:pPr>
        <w:jc w:val="both"/>
        <w:rPr>
          <w:rFonts w:ascii="Times New Roman" w:hAnsi="Times New Roman"/>
          <w:sz w:val="24"/>
          <w:lang w:val="ro-RO"/>
        </w:rPr>
      </w:pPr>
    </w:p>
    <w:p w:rsidR="00557E34" w:rsidRPr="00974619" w:rsidRDefault="00557E34" w:rsidP="00557E34">
      <w:pPr>
        <w:jc w:val="both"/>
        <w:rPr>
          <w:rFonts w:ascii="Times New Roman" w:hAnsi="Times New Roman"/>
          <w:sz w:val="24"/>
          <w:lang w:val="ro-RO"/>
        </w:rPr>
      </w:pPr>
    </w:p>
    <w:p w:rsidR="00557E34" w:rsidRPr="00974619" w:rsidRDefault="00557E34" w:rsidP="00557E34">
      <w:pPr>
        <w:jc w:val="both"/>
        <w:rPr>
          <w:rFonts w:ascii="Times New Roman" w:hAnsi="Times New Roman"/>
          <w:b/>
          <w:bCs/>
          <w:sz w:val="24"/>
          <w:lang w:val="ro-RO"/>
        </w:rPr>
      </w:pPr>
      <w:r w:rsidRPr="00974619">
        <w:rPr>
          <w:rFonts w:ascii="Times New Roman" w:hAnsi="Times New Roman"/>
          <w:b/>
          <w:bCs/>
          <w:sz w:val="24"/>
          <w:lang w:val="ro-RO"/>
        </w:rPr>
        <w:t>24. Limba care guvernează contractul</w:t>
      </w:r>
    </w:p>
    <w:p w:rsidR="00557E34" w:rsidRPr="00974619" w:rsidRDefault="00557E34" w:rsidP="00557E34">
      <w:pPr>
        <w:jc w:val="both"/>
        <w:rPr>
          <w:rFonts w:ascii="Times New Roman" w:hAnsi="Times New Roman"/>
          <w:sz w:val="24"/>
          <w:lang w:val="ro-RO"/>
        </w:rPr>
      </w:pPr>
      <w:r w:rsidRPr="00974619">
        <w:rPr>
          <w:rFonts w:ascii="Times New Roman" w:hAnsi="Times New Roman"/>
          <w:sz w:val="24"/>
          <w:lang w:val="ro-RO"/>
        </w:rPr>
        <w:t>24.1 - Limba care guvernează contractul este limba română.</w:t>
      </w:r>
    </w:p>
    <w:p w:rsidR="00557E34" w:rsidRPr="00974619" w:rsidRDefault="00557E34" w:rsidP="00557E34">
      <w:pPr>
        <w:jc w:val="both"/>
        <w:rPr>
          <w:rFonts w:ascii="Times New Roman" w:hAnsi="Times New Roman"/>
          <w:sz w:val="24"/>
          <w:lang w:val="ro-RO"/>
        </w:rPr>
      </w:pPr>
    </w:p>
    <w:p w:rsidR="00557E34" w:rsidRPr="00974619" w:rsidRDefault="00557E34" w:rsidP="00557E34">
      <w:pPr>
        <w:jc w:val="both"/>
        <w:rPr>
          <w:rFonts w:ascii="Times New Roman" w:hAnsi="Times New Roman"/>
          <w:b/>
          <w:bCs/>
          <w:sz w:val="24"/>
          <w:lang w:val="ro-RO"/>
        </w:rPr>
      </w:pPr>
      <w:r w:rsidRPr="00974619">
        <w:rPr>
          <w:rFonts w:ascii="Times New Roman" w:hAnsi="Times New Roman"/>
          <w:b/>
          <w:bCs/>
          <w:sz w:val="24"/>
          <w:lang w:val="ro-RO"/>
        </w:rPr>
        <w:t>25. Comunicări</w:t>
      </w:r>
    </w:p>
    <w:p w:rsidR="00557E34" w:rsidRPr="00974619" w:rsidRDefault="00557E34" w:rsidP="00557E34">
      <w:pPr>
        <w:jc w:val="both"/>
        <w:rPr>
          <w:rFonts w:ascii="Times New Roman" w:hAnsi="Times New Roman"/>
          <w:sz w:val="24"/>
          <w:lang w:val="ro-RO"/>
        </w:rPr>
      </w:pPr>
      <w:r w:rsidRPr="00974619">
        <w:rPr>
          <w:rFonts w:ascii="Times New Roman" w:hAnsi="Times New Roman"/>
          <w:sz w:val="24"/>
          <w:lang w:val="ro-RO"/>
        </w:rPr>
        <w:t>25.1 - (1) Orice comunicare între părţi, referitoare la îndeplinirea prezentului contract, trebuie să fie transmisă în scris.</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 Orice document scris trebuie înregistrat atât în momentul transmiterii cât şi în momentul primirii.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5</w:t>
      </w:r>
      <w:r w:rsidRPr="00974619">
        <w:rPr>
          <w:rFonts w:ascii="Times New Roman" w:hAnsi="Times New Roman"/>
          <w:sz w:val="24"/>
          <w:lang w:val="pt-BR"/>
        </w:rPr>
        <w:t>.2 - Comunicările între părţi se pot face şi prin telefon, telegramă, telex, fax sau e-mail cu condiţia confirmării în scris a primirii comunicării, însoţită de un rezumat al comunicării recepţionate.</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b/>
          <w:bCs/>
          <w:sz w:val="24"/>
          <w:lang w:val="pt-BR"/>
        </w:rPr>
      </w:pPr>
      <w:r w:rsidRPr="00974619">
        <w:rPr>
          <w:rFonts w:ascii="Times New Roman" w:hAnsi="Times New Roman"/>
          <w:b/>
          <w:bCs/>
          <w:sz w:val="24"/>
          <w:lang w:val="pt-BR"/>
        </w:rPr>
        <w:t>2</w:t>
      </w:r>
      <w:r>
        <w:rPr>
          <w:rFonts w:ascii="Times New Roman" w:hAnsi="Times New Roman"/>
          <w:b/>
          <w:bCs/>
          <w:sz w:val="24"/>
          <w:lang w:val="pt-BR"/>
        </w:rPr>
        <w:t>6</w:t>
      </w:r>
      <w:r w:rsidRPr="00974619">
        <w:rPr>
          <w:rFonts w:ascii="Times New Roman" w:hAnsi="Times New Roman"/>
          <w:b/>
          <w:bCs/>
          <w:sz w:val="24"/>
          <w:lang w:val="pt-BR"/>
        </w:rPr>
        <w:t>. Legea aplicabilă contractului</w:t>
      </w: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2</w:t>
      </w:r>
      <w:r>
        <w:rPr>
          <w:rFonts w:ascii="Times New Roman" w:hAnsi="Times New Roman"/>
          <w:sz w:val="24"/>
          <w:lang w:val="pt-BR"/>
        </w:rPr>
        <w:t>6</w:t>
      </w:r>
      <w:r w:rsidRPr="00974619">
        <w:rPr>
          <w:rFonts w:ascii="Times New Roman" w:hAnsi="Times New Roman"/>
          <w:sz w:val="24"/>
          <w:lang w:val="pt-BR"/>
        </w:rPr>
        <w:t>.1 - Contractul va fi interpretat conform legilor din România.</w:t>
      </w: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p>
    <w:p w:rsidR="00557E34" w:rsidRPr="00974619" w:rsidRDefault="00557E34" w:rsidP="00557E34">
      <w:pPr>
        <w:jc w:val="both"/>
        <w:rPr>
          <w:rFonts w:ascii="Times New Roman" w:hAnsi="Times New Roman"/>
          <w:sz w:val="24"/>
          <w:lang w:val="pt-BR"/>
        </w:rPr>
      </w:pPr>
      <w:r w:rsidRPr="00974619">
        <w:rPr>
          <w:rFonts w:ascii="Times New Roman" w:hAnsi="Times New Roman"/>
          <w:sz w:val="24"/>
          <w:lang w:val="pt-BR"/>
        </w:rPr>
        <w:t xml:space="preserve">Părţile au înţeles să încheie azi </w:t>
      </w:r>
      <w:r>
        <w:rPr>
          <w:rFonts w:ascii="Times New Roman" w:hAnsi="Times New Roman"/>
          <w:sz w:val="24"/>
          <w:lang w:val="pt-BR"/>
        </w:rPr>
        <w:t>.................................</w:t>
      </w:r>
      <w:r w:rsidRPr="00974619">
        <w:rPr>
          <w:rFonts w:ascii="Times New Roman" w:hAnsi="Times New Roman"/>
          <w:sz w:val="24"/>
          <w:lang w:val="pt-BR"/>
        </w:rPr>
        <w:t xml:space="preserve">prezentul contract în două exemplare, câte unul pentru fiecare parte. </w:t>
      </w:r>
    </w:p>
    <w:p w:rsidR="00557E34" w:rsidRPr="00251A4A" w:rsidRDefault="00557E34" w:rsidP="00557E34">
      <w:pPr>
        <w:pStyle w:val="DefaultText2"/>
        <w:jc w:val="both"/>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57E34" w:rsidRPr="00251A4A" w:rsidTr="00A84E08">
        <w:trPr>
          <w:trHeight w:val="135"/>
        </w:trPr>
        <w:tc>
          <w:tcPr>
            <w:tcW w:w="4428" w:type="dxa"/>
          </w:tcPr>
          <w:p w:rsidR="00557E34" w:rsidRPr="00251A4A" w:rsidRDefault="00557E34" w:rsidP="00A84E08">
            <w:pPr>
              <w:jc w:val="center"/>
              <w:rPr>
                <w:b/>
              </w:rPr>
            </w:pPr>
            <w:r w:rsidRPr="00251A4A">
              <w:rPr>
                <w:b/>
              </w:rPr>
              <w:t>Achizitor</w:t>
            </w:r>
          </w:p>
          <w:p w:rsidR="00557E34" w:rsidRPr="00251A4A" w:rsidRDefault="00557E34" w:rsidP="00A84E08">
            <w:pPr>
              <w:rPr>
                <w:b/>
              </w:rPr>
            </w:pPr>
          </w:p>
        </w:tc>
        <w:tc>
          <w:tcPr>
            <w:tcW w:w="4428" w:type="dxa"/>
          </w:tcPr>
          <w:p w:rsidR="00557E34" w:rsidRPr="00251A4A" w:rsidRDefault="00557E34" w:rsidP="00A84E08">
            <w:pPr>
              <w:jc w:val="center"/>
              <w:rPr>
                <w:b/>
              </w:rPr>
            </w:pPr>
            <w:r w:rsidRPr="00251A4A">
              <w:rPr>
                <w:b/>
              </w:rPr>
              <w:t>Executant</w:t>
            </w:r>
          </w:p>
        </w:tc>
      </w:tr>
      <w:tr w:rsidR="00557E34" w:rsidRPr="00251A4A" w:rsidTr="00A84E08">
        <w:trPr>
          <w:trHeight w:val="135"/>
        </w:trPr>
        <w:tc>
          <w:tcPr>
            <w:tcW w:w="4428" w:type="dxa"/>
          </w:tcPr>
          <w:p w:rsidR="00557E34" w:rsidRPr="00251A4A" w:rsidRDefault="00557E34" w:rsidP="00A84E08">
            <w:pPr>
              <w:jc w:val="center"/>
              <w:rPr>
                <w:b/>
                <w:lang w:val="pt-BR"/>
              </w:rPr>
            </w:pPr>
            <w:r w:rsidRPr="00251A4A">
              <w:rPr>
                <w:b/>
                <w:lang w:val="pt-BR"/>
              </w:rPr>
              <w:t>Rector</w:t>
            </w:r>
          </w:p>
          <w:p w:rsidR="00557E34" w:rsidRPr="00251A4A" w:rsidRDefault="00557E34" w:rsidP="00A84E08">
            <w:pPr>
              <w:jc w:val="center"/>
              <w:rPr>
                <w:b/>
                <w:lang w:val="pt-BR"/>
              </w:rPr>
            </w:pPr>
            <w:r>
              <w:rPr>
                <w:b/>
                <w:lang w:val="pt-BR"/>
              </w:rPr>
              <w:t>Prof</w:t>
            </w:r>
            <w:r w:rsidRPr="00251A4A">
              <w:rPr>
                <w:b/>
                <w:lang w:val="pt-BR"/>
              </w:rPr>
              <w:t>. Dr. Alexandru Irimie</w:t>
            </w:r>
          </w:p>
          <w:p w:rsidR="00557E34" w:rsidRPr="00251A4A" w:rsidRDefault="00557E34" w:rsidP="00A84E08">
            <w:pPr>
              <w:jc w:val="center"/>
              <w:rPr>
                <w:b/>
                <w:lang w:val="pt-BR"/>
              </w:rPr>
            </w:pPr>
          </w:p>
          <w:p w:rsidR="00557E34" w:rsidRPr="00251A4A" w:rsidRDefault="00557E34" w:rsidP="00A84E08">
            <w:pPr>
              <w:jc w:val="center"/>
              <w:rPr>
                <w:b/>
                <w:lang w:val="pt-BR"/>
              </w:rPr>
            </w:pPr>
          </w:p>
        </w:tc>
        <w:tc>
          <w:tcPr>
            <w:tcW w:w="4428" w:type="dxa"/>
          </w:tcPr>
          <w:p w:rsidR="00557E34" w:rsidRPr="00F8638C" w:rsidRDefault="00557E34" w:rsidP="00A84E08">
            <w:pPr>
              <w:jc w:val="center"/>
              <w:rPr>
                <w:b/>
                <w:lang w:val="ro-RO"/>
              </w:rPr>
            </w:pPr>
          </w:p>
        </w:tc>
      </w:tr>
      <w:tr w:rsidR="00557E34" w:rsidRPr="00251A4A" w:rsidTr="00A84E08">
        <w:tc>
          <w:tcPr>
            <w:tcW w:w="4428" w:type="dxa"/>
          </w:tcPr>
          <w:p w:rsidR="00557E34" w:rsidRPr="00251A4A" w:rsidRDefault="00557E34" w:rsidP="00A84E08">
            <w:pPr>
              <w:jc w:val="center"/>
              <w:rPr>
                <w:b/>
              </w:rPr>
            </w:pPr>
            <w:r w:rsidRPr="00251A4A">
              <w:rPr>
                <w:b/>
              </w:rPr>
              <w:t>Director economic</w:t>
            </w:r>
          </w:p>
          <w:p w:rsidR="00557E34" w:rsidRPr="00251A4A" w:rsidRDefault="00557E34" w:rsidP="00A84E08">
            <w:pPr>
              <w:jc w:val="center"/>
              <w:rPr>
                <w:b/>
              </w:rPr>
            </w:pPr>
            <w:r w:rsidRPr="00251A4A">
              <w:rPr>
                <w:b/>
              </w:rPr>
              <w:t>Ec. Sorina Tecar</w:t>
            </w:r>
          </w:p>
          <w:p w:rsidR="00557E34" w:rsidRPr="00251A4A" w:rsidRDefault="00557E34" w:rsidP="00A84E08">
            <w:pPr>
              <w:jc w:val="center"/>
              <w:rPr>
                <w:b/>
              </w:rPr>
            </w:pPr>
          </w:p>
          <w:p w:rsidR="00557E34" w:rsidRPr="00251A4A" w:rsidRDefault="00557E34" w:rsidP="00A84E08">
            <w:pPr>
              <w:jc w:val="center"/>
              <w:rPr>
                <w:b/>
              </w:rPr>
            </w:pPr>
          </w:p>
        </w:tc>
        <w:tc>
          <w:tcPr>
            <w:tcW w:w="4428" w:type="dxa"/>
          </w:tcPr>
          <w:p w:rsidR="00557E34" w:rsidRPr="00251A4A" w:rsidRDefault="00557E34" w:rsidP="00A84E08">
            <w:pPr>
              <w:jc w:val="center"/>
              <w:rPr>
                <w:b/>
              </w:rPr>
            </w:pPr>
          </w:p>
        </w:tc>
      </w:tr>
      <w:tr w:rsidR="00557E34" w:rsidRPr="00251A4A" w:rsidTr="00A84E08">
        <w:trPr>
          <w:trHeight w:val="277"/>
        </w:trPr>
        <w:tc>
          <w:tcPr>
            <w:tcW w:w="4428" w:type="dxa"/>
          </w:tcPr>
          <w:p w:rsidR="00557E34" w:rsidRPr="00251A4A" w:rsidRDefault="00557E34" w:rsidP="00A84E08">
            <w:pPr>
              <w:jc w:val="center"/>
              <w:rPr>
                <w:b/>
                <w:lang w:val="es-ES"/>
              </w:rPr>
            </w:pPr>
            <w:r w:rsidRPr="00251A4A">
              <w:rPr>
                <w:b/>
                <w:lang w:val="es-ES"/>
              </w:rPr>
              <w:t>Control financiar preventiv</w:t>
            </w:r>
          </w:p>
          <w:p w:rsidR="00557E34" w:rsidRPr="00251A4A" w:rsidRDefault="00557E34" w:rsidP="00A84E08">
            <w:pPr>
              <w:jc w:val="center"/>
              <w:rPr>
                <w:b/>
                <w:lang w:val="es-ES"/>
              </w:rPr>
            </w:pPr>
          </w:p>
          <w:p w:rsidR="00557E34" w:rsidRPr="00251A4A" w:rsidRDefault="00557E34" w:rsidP="00A84E08">
            <w:pPr>
              <w:jc w:val="center"/>
              <w:rPr>
                <w:b/>
                <w:lang w:val="es-ES"/>
              </w:rPr>
            </w:pPr>
          </w:p>
        </w:tc>
        <w:tc>
          <w:tcPr>
            <w:tcW w:w="4428" w:type="dxa"/>
          </w:tcPr>
          <w:p w:rsidR="00557E34" w:rsidRPr="00251A4A" w:rsidRDefault="00557E34" w:rsidP="00A84E08">
            <w:pPr>
              <w:jc w:val="center"/>
              <w:rPr>
                <w:b/>
                <w:lang w:val="es-ES"/>
              </w:rPr>
            </w:pPr>
          </w:p>
        </w:tc>
      </w:tr>
      <w:tr w:rsidR="00557E34" w:rsidRPr="00251A4A" w:rsidTr="00A84E08">
        <w:tc>
          <w:tcPr>
            <w:tcW w:w="4428" w:type="dxa"/>
          </w:tcPr>
          <w:p w:rsidR="00557E34" w:rsidRPr="00251A4A" w:rsidRDefault="00557E34" w:rsidP="00A84E08">
            <w:pPr>
              <w:jc w:val="center"/>
              <w:rPr>
                <w:b/>
                <w:lang w:val="fr-FR"/>
              </w:rPr>
            </w:pPr>
            <w:r w:rsidRPr="00251A4A">
              <w:rPr>
                <w:b/>
                <w:lang w:val="fr-FR"/>
              </w:rPr>
              <w:t>Consilier juridic</w:t>
            </w:r>
          </w:p>
          <w:p w:rsidR="00557E34" w:rsidRPr="00251A4A" w:rsidRDefault="00557E34" w:rsidP="00A84E08">
            <w:pPr>
              <w:jc w:val="center"/>
              <w:rPr>
                <w:b/>
                <w:lang w:val="fr-FR"/>
              </w:rPr>
            </w:pPr>
          </w:p>
        </w:tc>
        <w:tc>
          <w:tcPr>
            <w:tcW w:w="4428" w:type="dxa"/>
          </w:tcPr>
          <w:p w:rsidR="00557E34" w:rsidRPr="00251A4A" w:rsidRDefault="00557E34" w:rsidP="00A84E08">
            <w:pPr>
              <w:jc w:val="center"/>
              <w:rPr>
                <w:b/>
                <w:lang w:val="fr-FR"/>
              </w:rPr>
            </w:pPr>
          </w:p>
        </w:tc>
      </w:tr>
    </w:tbl>
    <w:p w:rsidR="00557E34" w:rsidRPr="00974619" w:rsidRDefault="00557E34" w:rsidP="00557E34">
      <w:pPr>
        <w:jc w:val="both"/>
        <w:rPr>
          <w:rFonts w:ascii="Times New Roman" w:hAnsi="Times New Roman"/>
          <w:sz w:val="24"/>
          <w:lang w:val="pt-BR"/>
        </w:rPr>
      </w:pPr>
    </w:p>
    <w:p w:rsidR="00557E34" w:rsidRDefault="00557E34"/>
    <w:sectPr w:rsidR="00557E34"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57E34"/>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95857"/>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8412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57E34"/>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62406"/>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34"/>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557E34"/>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557E34"/>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557E34"/>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E3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h2 Char,H2 Char,l2 Char,L2 Char,Text Box Char,2 headline Char,h Char,Header2 Char,Heading 2 Char1 Char,Heading 2 Char Char Char"/>
    <w:basedOn w:val="DefaultParagraphFont"/>
    <w:link w:val="Heading2"/>
    <w:rsid w:val="00557E34"/>
    <w:rPr>
      <w:rFonts w:ascii="Arial" w:eastAsia="Times New Roman" w:hAnsi="Arial" w:cs="Times New Roman"/>
      <w:bCs/>
      <w:iCs/>
      <w:szCs w:val="20"/>
      <w:lang w:val="en-GB"/>
    </w:rPr>
  </w:style>
  <w:style w:type="character" w:customStyle="1" w:styleId="Heading3Char">
    <w:name w:val="Heading 3 Char"/>
    <w:aliases w:val="l3 Char,L3 Char,h3 Char,3 bullet Char,2 Char,H3 Char,head3hdbk Char1,head3hdbk Char Char,Heading 3 Char1 Char,Heading 3 Char Char Char"/>
    <w:basedOn w:val="DefaultParagraphFont"/>
    <w:link w:val="Heading3"/>
    <w:rsid w:val="00557E34"/>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App Char,Heading 1 Char1 Char Char,Heading 1 Char Char Char Char,Heading 1 Char1 Char Char Char Char,Heading 1 Char Char Char Char Char Char"/>
    <w:basedOn w:val="DefaultParagraphFont"/>
    <w:link w:val="Heading1"/>
    <w:rsid w:val="00557E34"/>
    <w:rPr>
      <w:rFonts w:ascii="Arial" w:eastAsia="Times New Roman" w:hAnsi="Arial" w:cs="Times New Roman"/>
      <w:b/>
      <w:iCs/>
      <w:sz w:val="28"/>
      <w:szCs w:val="20"/>
      <w:lang w:val="en-GB"/>
    </w:rPr>
  </w:style>
  <w:style w:type="paragraph" w:customStyle="1" w:styleId="DefaultText">
    <w:name w:val="Default Text"/>
    <w:basedOn w:val="Normal"/>
    <w:link w:val="DefaultTextCaracter"/>
    <w:uiPriority w:val="99"/>
    <w:rsid w:val="00557E34"/>
    <w:pPr>
      <w:overflowPunct w:val="0"/>
      <w:autoSpaceDE w:val="0"/>
      <w:autoSpaceDN w:val="0"/>
      <w:adjustRightInd w:val="0"/>
      <w:textAlignment w:val="baseline"/>
    </w:pPr>
    <w:rPr>
      <w:rFonts w:ascii="Times New Roman" w:hAnsi="Times New Roman"/>
      <w:sz w:val="24"/>
      <w:szCs w:val="20"/>
      <w:lang w:val="ro-RO"/>
    </w:rPr>
  </w:style>
  <w:style w:type="paragraph" w:customStyle="1" w:styleId="heading2plain">
    <w:name w:val="heading 2 plain"/>
    <w:basedOn w:val="Heading2"/>
    <w:next w:val="Normal"/>
    <w:rsid w:val="00557E34"/>
    <w:pPr>
      <w:numPr>
        <w:ilvl w:val="0"/>
        <w:numId w:val="0"/>
      </w:numPr>
      <w:jc w:val="center"/>
    </w:pPr>
    <w:rPr>
      <w:b/>
      <w:sz w:val="24"/>
      <w:lang w:val="ro-RO"/>
    </w:rPr>
  </w:style>
  <w:style w:type="paragraph" w:customStyle="1" w:styleId="DefaultText2">
    <w:name w:val="Default Text:2"/>
    <w:basedOn w:val="Normal"/>
    <w:uiPriority w:val="99"/>
    <w:rsid w:val="00557E34"/>
    <w:rPr>
      <w:noProof/>
      <w:sz w:val="24"/>
      <w:lang w:val="en-US"/>
    </w:rPr>
  </w:style>
  <w:style w:type="character" w:customStyle="1" w:styleId="DefaultTextCaracter">
    <w:name w:val="Default Text Caracter"/>
    <w:link w:val="DefaultText"/>
    <w:uiPriority w:val="99"/>
    <w:locked/>
    <w:rsid w:val="00557E34"/>
    <w:rPr>
      <w:rFonts w:ascii="Times New Roman" w:eastAsia="Times New Roman" w:hAnsi="Times New Roman" w:cs="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5419</Words>
  <Characters>30890</Characters>
  <Application>Microsoft Office Word</Application>
  <DocSecurity>0</DocSecurity>
  <Lines>257</Lines>
  <Paragraphs>72</Paragraphs>
  <ScaleCrop>false</ScaleCrop>
  <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Ildi</cp:lastModifiedBy>
  <cp:revision>2</cp:revision>
  <dcterms:created xsi:type="dcterms:W3CDTF">2015-12-11T13:25:00Z</dcterms:created>
  <dcterms:modified xsi:type="dcterms:W3CDTF">2015-12-11T13:25:00Z</dcterms:modified>
</cp:coreProperties>
</file>